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063B" w14:textId="551ADFED" w:rsidR="007E43F6" w:rsidRDefault="00273E06" w:rsidP="00336B27">
      <w:pPr>
        <w:jc w:val="center"/>
        <w:rPr>
          <w:b/>
          <w:sz w:val="32"/>
          <w:szCs w:val="32"/>
        </w:rPr>
      </w:pPr>
      <w:r>
        <w:rPr>
          <w:b/>
          <w:noProof/>
          <w:sz w:val="32"/>
          <w:szCs w:val="32"/>
        </w:rPr>
        <w:drawing>
          <wp:inline distT="0" distB="0" distL="0" distR="0" wp14:anchorId="224E5176" wp14:editId="0844DE90">
            <wp:extent cx="11906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3260D23C" w14:textId="77777777" w:rsidR="00336B27" w:rsidRDefault="00336B27" w:rsidP="00336B27">
      <w:pPr>
        <w:jc w:val="center"/>
        <w:rPr>
          <w:b/>
          <w:sz w:val="32"/>
          <w:szCs w:val="32"/>
        </w:rPr>
      </w:pPr>
      <w:r w:rsidRPr="00B72326">
        <w:rPr>
          <w:b/>
          <w:sz w:val="32"/>
          <w:szCs w:val="32"/>
        </w:rPr>
        <w:t>Notice and Agenda</w:t>
      </w:r>
    </w:p>
    <w:p w14:paraId="476E289B" w14:textId="77777777" w:rsidR="00336B27" w:rsidRDefault="00336B27" w:rsidP="00336B27">
      <w:pPr>
        <w:jc w:val="center"/>
        <w:rPr>
          <w:b/>
          <w:sz w:val="32"/>
          <w:szCs w:val="32"/>
        </w:rPr>
      </w:pPr>
      <w:r>
        <w:rPr>
          <w:b/>
          <w:sz w:val="32"/>
          <w:szCs w:val="32"/>
        </w:rPr>
        <w:t>Meeting of the Board of Directors of</w:t>
      </w:r>
    </w:p>
    <w:p w14:paraId="68188FDB" w14:textId="77777777" w:rsidR="00336B27" w:rsidRDefault="00B84EE4" w:rsidP="00336B27">
      <w:pPr>
        <w:jc w:val="center"/>
        <w:rPr>
          <w:b/>
          <w:sz w:val="32"/>
          <w:szCs w:val="32"/>
        </w:rPr>
      </w:pPr>
      <w:r>
        <w:rPr>
          <w:b/>
          <w:sz w:val="32"/>
          <w:szCs w:val="32"/>
        </w:rPr>
        <w:t>Heritage Classical Academy</w:t>
      </w:r>
    </w:p>
    <w:p w14:paraId="1153C4B0" w14:textId="74479F21" w:rsidR="00336B27" w:rsidRPr="00336B27" w:rsidRDefault="003F6502" w:rsidP="00336B27">
      <w:pPr>
        <w:jc w:val="center"/>
        <w:rPr>
          <w:b/>
          <w:sz w:val="32"/>
          <w:szCs w:val="32"/>
        </w:rPr>
      </w:pPr>
      <w:r>
        <w:rPr>
          <w:b/>
          <w:bCs/>
          <w:sz w:val="36"/>
          <w:szCs w:val="36"/>
        </w:rPr>
        <w:t>February 12</w:t>
      </w:r>
      <w:r w:rsidR="00E72F6D">
        <w:rPr>
          <w:b/>
          <w:bCs/>
          <w:sz w:val="36"/>
          <w:szCs w:val="36"/>
        </w:rPr>
        <w:t xml:space="preserve">, 2024 </w:t>
      </w:r>
      <w:r w:rsidR="00D32315">
        <w:rPr>
          <w:b/>
          <w:bCs/>
          <w:sz w:val="36"/>
          <w:szCs w:val="36"/>
        </w:rPr>
        <w:t xml:space="preserve">at </w:t>
      </w:r>
      <w:r w:rsidR="0080016B">
        <w:rPr>
          <w:b/>
          <w:bCs/>
          <w:sz w:val="36"/>
          <w:szCs w:val="36"/>
        </w:rPr>
        <w:t>4:00</w:t>
      </w:r>
      <w:r w:rsidR="007D2E81">
        <w:rPr>
          <w:b/>
          <w:bCs/>
          <w:sz w:val="36"/>
          <w:szCs w:val="36"/>
        </w:rPr>
        <w:t xml:space="preserve"> p.m.</w:t>
      </w:r>
    </w:p>
    <w:p w14:paraId="55AD5EA4" w14:textId="77777777" w:rsidR="00336B27" w:rsidRPr="00407F83" w:rsidRDefault="00336B27" w:rsidP="00336B27">
      <w:pPr>
        <w:jc w:val="center"/>
      </w:pPr>
    </w:p>
    <w:p w14:paraId="77149716" w14:textId="7D2C58A8" w:rsidR="00F91EBF" w:rsidRDefault="00F91EBF" w:rsidP="00F91EBF">
      <w:pPr>
        <w:spacing w:after="200" w:line="276" w:lineRule="auto"/>
        <w:ind w:firstLine="720"/>
        <w:jc w:val="both"/>
      </w:pPr>
      <w:r w:rsidRPr="00F96D5E">
        <w:t xml:space="preserve">Notice is hereby given that a meeting of the Board of Directors of </w:t>
      </w:r>
      <w:r w:rsidR="00B84EE4">
        <w:t>Heritage Classical Academy</w:t>
      </w:r>
      <w:r w:rsidRPr="00F96D5E">
        <w:t xml:space="preserve"> will be held on</w:t>
      </w:r>
      <w:r>
        <w:t xml:space="preserve"> </w:t>
      </w:r>
      <w:r w:rsidR="003F6502">
        <w:t>February 12,</w:t>
      </w:r>
      <w:r w:rsidR="00D85CBE">
        <w:rPr>
          <w:vertAlign w:val="superscript"/>
        </w:rPr>
        <w:t xml:space="preserve"> </w:t>
      </w:r>
      <w:r w:rsidR="00D85CBE">
        <w:t>2024</w:t>
      </w:r>
      <w:r w:rsidRPr="00F96D5E">
        <w:t xml:space="preserve">.  The Board will convene the meeting in Open Session at </w:t>
      </w:r>
      <w:r w:rsidR="003F6502">
        <w:t>4:00</w:t>
      </w:r>
      <w:r w:rsidR="007D2E81">
        <w:t xml:space="preserve"> p</w:t>
      </w:r>
      <w:r w:rsidR="00A9550E">
        <w:t>.m.</w:t>
      </w:r>
      <w:r w:rsidRPr="00F96D5E">
        <w:t xml:space="preserve">.  The Board will meet at </w:t>
      </w:r>
      <w:r w:rsidR="00B84EE4">
        <w:t>602 Sawyer Street, Suite 210, Houston, Texas 77007</w:t>
      </w:r>
      <w:r w:rsidRPr="00F96D5E">
        <w:t xml:space="preserve">. </w:t>
      </w:r>
    </w:p>
    <w:p w14:paraId="6BF51B34" w14:textId="77777777" w:rsidR="00F91EBF" w:rsidRPr="00F96D5E" w:rsidRDefault="00F91EBF" w:rsidP="00F91EBF">
      <w:pPr>
        <w:spacing w:after="200" w:line="276" w:lineRule="auto"/>
        <w:ind w:firstLine="720"/>
        <w:jc w:val="both"/>
      </w:pPr>
      <w:r w:rsidRPr="00F96D5E">
        <w:t xml:space="preserve">It is the intent of the Board to have a quorum physically present at the above address.  Board members not physically present may participate by live two-way video and audio feed in accordance with the Texas Open Meetings Act.  If a quorum of the Board cannot be physically present at the above address, it is the intent to have the presiding officer physically present at the above address.  </w:t>
      </w:r>
    </w:p>
    <w:p w14:paraId="35218F9B" w14:textId="3EEF6F77" w:rsidR="00F91EBF" w:rsidRDefault="00F91EBF" w:rsidP="00F91EBF">
      <w:pPr>
        <w:pBdr>
          <w:bottom w:val="single" w:sz="12" w:space="1" w:color="auto"/>
        </w:pBdr>
        <w:spacing w:after="200" w:line="276" w:lineRule="auto"/>
        <w:jc w:val="both"/>
      </w:pPr>
      <w:r w:rsidRPr="00F96D5E">
        <w:tab/>
        <w:t>Items will not necessarily be discussed or considered in the order they are printed on the agenda below.</w:t>
      </w:r>
      <w:r w:rsidR="003F6502">
        <w:t xml:space="preserve"> </w:t>
      </w:r>
      <w:r w:rsidRPr="00F96D5E">
        <w:t xml:space="preserve">If, </w:t>
      </w:r>
      <w:proofErr w:type="gramStart"/>
      <w:r w:rsidRPr="00F96D5E">
        <w:t>during the course of</w:t>
      </w:r>
      <w:proofErr w:type="gramEnd"/>
      <w:r w:rsidRPr="00F96D5E">
        <w:t xml:space="preserve"> the meeting, discussion of any item on the agenda should be held in an executive or closed session, the Board will convene in such executive or closed session as permitted by and in accordance with the Texas Open Meetings Act, Texas Government Code Chapter 551.</w:t>
      </w:r>
    </w:p>
    <w:p w14:paraId="638EEE92" w14:textId="77777777" w:rsidR="00F91EBF" w:rsidRPr="00F91EBF" w:rsidRDefault="00F91EBF" w:rsidP="00F91EBF">
      <w:pPr>
        <w:pBdr>
          <w:bottom w:val="single" w:sz="12" w:space="1" w:color="auto"/>
        </w:pBdr>
        <w:spacing w:after="200" w:line="276" w:lineRule="auto"/>
        <w:jc w:val="both"/>
        <w:rPr>
          <w:b/>
        </w:rPr>
      </w:pPr>
    </w:p>
    <w:p w14:paraId="7D6338E4" w14:textId="77777777" w:rsidR="006873DC" w:rsidRPr="00407F83" w:rsidRDefault="006873DC" w:rsidP="004543EF">
      <w:pPr>
        <w:jc w:val="both"/>
      </w:pPr>
    </w:p>
    <w:p w14:paraId="628A8B92" w14:textId="77777777" w:rsidR="007E43F6" w:rsidRPr="00192848" w:rsidRDefault="006873DC" w:rsidP="007E43F6">
      <w:pPr>
        <w:pStyle w:val="ColorfulList-Accent11"/>
        <w:numPr>
          <w:ilvl w:val="0"/>
          <w:numId w:val="20"/>
        </w:numPr>
        <w:ind w:left="360"/>
        <w:jc w:val="both"/>
        <w:rPr>
          <w:rFonts w:ascii="Palatino Linotype" w:hAnsi="Palatino Linotype"/>
          <w:sz w:val="22"/>
          <w:szCs w:val="22"/>
        </w:rPr>
      </w:pPr>
      <w:r w:rsidRPr="00192848">
        <w:rPr>
          <w:rFonts w:ascii="Palatino Linotype" w:hAnsi="Palatino Linotype"/>
          <w:sz w:val="22"/>
          <w:szCs w:val="22"/>
        </w:rPr>
        <w:t>Roll Call; Establishment of Quorum; Call to Ord</w:t>
      </w:r>
      <w:r w:rsidR="007E43F6" w:rsidRPr="00192848">
        <w:rPr>
          <w:rFonts w:ascii="Palatino Linotype" w:hAnsi="Palatino Linotype"/>
          <w:sz w:val="22"/>
          <w:szCs w:val="22"/>
        </w:rPr>
        <w:t>er</w:t>
      </w:r>
    </w:p>
    <w:p w14:paraId="78194CE8" w14:textId="77777777" w:rsidR="007E43F6" w:rsidRPr="00192848" w:rsidRDefault="007E43F6" w:rsidP="007E43F6">
      <w:pPr>
        <w:pStyle w:val="ColorfulList-Accent11"/>
        <w:ind w:left="360"/>
        <w:jc w:val="both"/>
        <w:rPr>
          <w:rFonts w:ascii="Palatino Linotype" w:hAnsi="Palatino Linotype"/>
          <w:sz w:val="22"/>
          <w:szCs w:val="22"/>
        </w:rPr>
      </w:pPr>
    </w:p>
    <w:p w14:paraId="7DA85D8F" w14:textId="129F9F6A" w:rsidR="007E43F6" w:rsidRPr="00192848" w:rsidRDefault="007E43F6" w:rsidP="004543EF">
      <w:pPr>
        <w:pStyle w:val="ColorfulList-Accent11"/>
        <w:numPr>
          <w:ilvl w:val="0"/>
          <w:numId w:val="20"/>
        </w:numPr>
        <w:ind w:left="360"/>
        <w:jc w:val="both"/>
        <w:rPr>
          <w:rFonts w:ascii="Palatino Linotype" w:hAnsi="Palatino Linotype"/>
          <w:sz w:val="22"/>
          <w:szCs w:val="22"/>
        </w:rPr>
      </w:pPr>
      <w:r w:rsidRPr="00192848">
        <w:rPr>
          <w:rFonts w:ascii="Palatino Linotype" w:hAnsi="Palatino Linotype"/>
          <w:sz w:val="22"/>
          <w:szCs w:val="22"/>
        </w:rPr>
        <w:t>Read</w:t>
      </w:r>
      <w:r w:rsidR="002E2426">
        <w:rPr>
          <w:rFonts w:ascii="Palatino Linotype" w:hAnsi="Palatino Linotype"/>
          <w:sz w:val="22"/>
          <w:szCs w:val="22"/>
        </w:rPr>
        <w:t>ing of the</w:t>
      </w:r>
      <w:r w:rsidRPr="00192848">
        <w:rPr>
          <w:rFonts w:ascii="Palatino Linotype" w:hAnsi="Palatino Linotype"/>
          <w:sz w:val="22"/>
          <w:szCs w:val="22"/>
        </w:rPr>
        <w:t xml:space="preserve"> </w:t>
      </w:r>
      <w:r w:rsidR="002E2426">
        <w:rPr>
          <w:rFonts w:ascii="Palatino Linotype" w:hAnsi="Palatino Linotype"/>
          <w:sz w:val="22"/>
          <w:szCs w:val="22"/>
        </w:rPr>
        <w:t xml:space="preserve">School </w:t>
      </w:r>
      <w:r w:rsidRPr="00192848">
        <w:rPr>
          <w:rFonts w:ascii="Palatino Linotype" w:hAnsi="Palatino Linotype"/>
          <w:sz w:val="22"/>
          <w:szCs w:val="22"/>
        </w:rPr>
        <w:t>Mission Statement and Vision</w:t>
      </w:r>
    </w:p>
    <w:p w14:paraId="3F1A2BC3" w14:textId="77777777" w:rsidR="006873DC" w:rsidRPr="00192848" w:rsidRDefault="006873DC" w:rsidP="004543EF">
      <w:pPr>
        <w:pStyle w:val="ColorfulList-Accent11"/>
        <w:ind w:left="360" w:hanging="180"/>
        <w:jc w:val="both"/>
        <w:rPr>
          <w:rFonts w:ascii="Palatino Linotype" w:hAnsi="Palatino Linotype"/>
          <w:sz w:val="22"/>
          <w:szCs w:val="22"/>
        </w:rPr>
      </w:pPr>
    </w:p>
    <w:p w14:paraId="6A0DB892" w14:textId="77777777" w:rsidR="00FE244B" w:rsidRPr="00192848" w:rsidRDefault="00FE244B" w:rsidP="00FE244B">
      <w:pPr>
        <w:pStyle w:val="Heading2"/>
        <w:numPr>
          <w:ilvl w:val="0"/>
          <w:numId w:val="20"/>
        </w:numPr>
        <w:ind w:left="360"/>
        <w:jc w:val="both"/>
        <w:rPr>
          <w:rFonts w:ascii="Palatino Linotype" w:hAnsi="Palatino Linotype" w:cs="Times New Roman"/>
          <w:b w:val="0"/>
          <w:bCs w:val="0"/>
          <w:sz w:val="22"/>
          <w:szCs w:val="22"/>
        </w:rPr>
      </w:pPr>
      <w:r w:rsidRPr="00192848">
        <w:rPr>
          <w:rFonts w:ascii="Palatino Linotype" w:eastAsia="MS Mincho" w:hAnsi="Palatino Linotype" w:cs="Times New Roman"/>
          <w:b w:val="0"/>
          <w:bCs w:val="0"/>
          <w:sz w:val="22"/>
          <w:szCs w:val="22"/>
        </w:rPr>
        <w:t>Public Comments (</w:t>
      </w:r>
      <w:r w:rsidRPr="00192848">
        <w:rPr>
          <w:rFonts w:ascii="Palatino Linotype" w:hAnsi="Palatino Linotype" w:cs="Times New Roman"/>
          <w:b w:val="0"/>
          <w:bCs w:val="0"/>
          <w:sz w:val="22"/>
          <w:szCs w:val="22"/>
        </w:rPr>
        <w:t xml:space="preserve">At each regular meeting, the Board will </w:t>
      </w:r>
      <w:r w:rsidR="00CE4D4E" w:rsidRPr="00192848">
        <w:rPr>
          <w:rFonts w:ascii="Palatino Linotype" w:hAnsi="Palatino Linotype" w:cs="Times New Roman"/>
          <w:b w:val="0"/>
          <w:bCs w:val="0"/>
          <w:sz w:val="22"/>
          <w:szCs w:val="22"/>
        </w:rPr>
        <w:t xml:space="preserve">allot </w:t>
      </w:r>
      <w:r w:rsidR="00B84EE4" w:rsidRPr="00192848">
        <w:rPr>
          <w:rFonts w:ascii="Palatino Linotype" w:hAnsi="Palatino Linotype" w:cs="Times New Roman"/>
          <w:b w:val="0"/>
          <w:bCs w:val="0"/>
          <w:sz w:val="22"/>
          <w:szCs w:val="22"/>
        </w:rPr>
        <w:t>30</w:t>
      </w:r>
      <w:r w:rsidR="00CE4D4E" w:rsidRPr="00192848">
        <w:rPr>
          <w:rFonts w:ascii="Palatino Linotype" w:hAnsi="Palatino Linotype" w:cs="Times New Roman"/>
          <w:b w:val="0"/>
          <w:bCs w:val="0"/>
          <w:sz w:val="22"/>
          <w:szCs w:val="22"/>
        </w:rPr>
        <w:t xml:space="preserve"> minutes to hear persons who desire to make comments to the Board generally during public comment, and shall allot time to hear persons who desire to make comments to the Board both generally </w:t>
      </w:r>
      <w:proofErr w:type="gramStart"/>
      <w:r w:rsidR="00CE4D4E" w:rsidRPr="00192848">
        <w:rPr>
          <w:rFonts w:ascii="Palatino Linotype" w:hAnsi="Palatino Linotype" w:cs="Times New Roman"/>
          <w:b w:val="0"/>
          <w:bCs w:val="0"/>
          <w:sz w:val="22"/>
          <w:szCs w:val="22"/>
        </w:rPr>
        <w:t>or</w:t>
      </w:r>
      <w:proofErr w:type="gramEnd"/>
      <w:r w:rsidR="00CE4D4E" w:rsidRPr="00192848">
        <w:rPr>
          <w:rFonts w:ascii="Palatino Linotype" w:hAnsi="Palatino Linotype" w:cs="Times New Roman"/>
          <w:b w:val="0"/>
          <w:bCs w:val="0"/>
          <w:sz w:val="22"/>
          <w:szCs w:val="22"/>
        </w:rPr>
        <w:t xml:space="preserve"> on specific agenda items. Persons who wish to participate in this portion of the meeting shall sign up with the presiding officer or designee before the meeting </w:t>
      </w:r>
      <w:r w:rsidR="00B84EE4" w:rsidRPr="00192848">
        <w:rPr>
          <w:rFonts w:ascii="Palatino Linotype" w:hAnsi="Palatino Linotype" w:cs="Times New Roman"/>
          <w:b w:val="0"/>
          <w:bCs w:val="0"/>
          <w:sz w:val="22"/>
          <w:szCs w:val="22"/>
        </w:rPr>
        <w:t>begins and</w:t>
      </w:r>
      <w:r w:rsidR="00CE4D4E" w:rsidRPr="00192848">
        <w:rPr>
          <w:rFonts w:ascii="Palatino Linotype" w:hAnsi="Palatino Linotype" w:cs="Times New Roman"/>
          <w:b w:val="0"/>
          <w:bCs w:val="0"/>
          <w:sz w:val="22"/>
          <w:szCs w:val="22"/>
        </w:rPr>
        <w:t xml:space="preserve"> shall indicate the topic about which they wish to speak.  Each person who signs up shall be allowed to address the Board one time for no more than </w:t>
      </w:r>
      <w:r w:rsidR="00B84EE4" w:rsidRPr="00192848">
        <w:rPr>
          <w:rFonts w:ascii="Palatino Linotype" w:hAnsi="Palatino Linotype" w:cs="Times New Roman"/>
          <w:b w:val="0"/>
          <w:bCs w:val="0"/>
          <w:sz w:val="22"/>
          <w:szCs w:val="22"/>
        </w:rPr>
        <w:t>3</w:t>
      </w:r>
      <w:r w:rsidR="00CE4D4E" w:rsidRPr="00192848">
        <w:rPr>
          <w:rFonts w:ascii="Palatino Linotype" w:hAnsi="Palatino Linotype" w:cs="Times New Roman"/>
          <w:b w:val="0"/>
          <w:bCs w:val="0"/>
          <w:sz w:val="22"/>
          <w:szCs w:val="22"/>
        </w:rPr>
        <w:t xml:space="preserve"> minutes. Delegations of more than five persons are encouraged to appoint one person to present their views before the Board.  </w:t>
      </w:r>
      <w:r w:rsidRPr="00192848">
        <w:rPr>
          <w:rFonts w:ascii="Palatino Linotype" w:hAnsi="Palatino Linotype" w:cs="Times New Roman"/>
          <w:b w:val="0"/>
          <w:bCs w:val="0"/>
          <w:sz w:val="22"/>
          <w:szCs w:val="22"/>
        </w:rPr>
        <w:t xml:space="preserve">If there are no </w:t>
      </w:r>
      <w:r w:rsidRPr="00192848">
        <w:rPr>
          <w:rFonts w:ascii="Palatino Linotype" w:hAnsi="Palatino Linotype" w:cs="Times New Roman"/>
          <w:b w:val="0"/>
          <w:bCs w:val="0"/>
          <w:sz w:val="22"/>
          <w:szCs w:val="22"/>
        </w:rPr>
        <w:lastRenderedPageBreak/>
        <w:t>public communications or comments, the board will proceed to other business.  Please be advised that Board Meetings are meetings open to the public, not public meetings.  The presiding officer reserves the right to set a time limit for public comments and other reasonable restrictions in accordance with applicable law.)</w:t>
      </w:r>
    </w:p>
    <w:p w14:paraId="2B6EA5FD" w14:textId="77777777" w:rsidR="00336B27" w:rsidRPr="00192848" w:rsidRDefault="00336B27" w:rsidP="004543EF">
      <w:pPr>
        <w:ind w:left="360" w:hanging="180"/>
        <w:jc w:val="both"/>
        <w:rPr>
          <w:rFonts w:ascii="Palatino Linotype" w:hAnsi="Palatino Linotype"/>
          <w:sz w:val="22"/>
          <w:szCs w:val="22"/>
        </w:rPr>
      </w:pPr>
    </w:p>
    <w:p w14:paraId="5CA5F028" w14:textId="5D701284" w:rsidR="00273E06" w:rsidRPr="00192848" w:rsidRDefault="006D59C2" w:rsidP="004543EF">
      <w:pPr>
        <w:pStyle w:val="ColorfulList-Accent11"/>
        <w:numPr>
          <w:ilvl w:val="0"/>
          <w:numId w:val="20"/>
        </w:numPr>
        <w:ind w:left="360"/>
        <w:jc w:val="both"/>
        <w:rPr>
          <w:rFonts w:ascii="Palatino Linotype" w:hAnsi="Palatino Linotype"/>
          <w:sz w:val="22"/>
          <w:szCs w:val="22"/>
        </w:rPr>
      </w:pPr>
      <w:r>
        <w:rPr>
          <w:rFonts w:ascii="Palatino Linotype" w:hAnsi="Palatino Linotype"/>
          <w:sz w:val="22"/>
          <w:szCs w:val="22"/>
        </w:rPr>
        <w:t>A</w:t>
      </w:r>
      <w:r w:rsidR="00273E06" w:rsidRPr="00192848">
        <w:rPr>
          <w:rFonts w:ascii="Palatino Linotype" w:hAnsi="Palatino Linotype"/>
          <w:sz w:val="22"/>
          <w:szCs w:val="22"/>
        </w:rPr>
        <w:t xml:space="preserve">pprove minutes from </w:t>
      </w:r>
      <w:r w:rsidR="00D85CBE">
        <w:rPr>
          <w:rFonts w:ascii="Palatino Linotype" w:hAnsi="Palatino Linotype"/>
          <w:sz w:val="22"/>
          <w:szCs w:val="22"/>
        </w:rPr>
        <w:t xml:space="preserve">January </w:t>
      </w:r>
      <w:r w:rsidR="007D2E81">
        <w:rPr>
          <w:rFonts w:ascii="Palatino Linotype" w:hAnsi="Palatino Linotype"/>
          <w:sz w:val="22"/>
          <w:szCs w:val="22"/>
        </w:rPr>
        <w:t>22</w:t>
      </w:r>
      <w:r w:rsidR="007D2E81" w:rsidRPr="00D32315">
        <w:rPr>
          <w:rFonts w:ascii="Palatino Linotype" w:hAnsi="Palatino Linotype"/>
          <w:sz w:val="22"/>
          <w:szCs w:val="22"/>
          <w:vertAlign w:val="superscript"/>
        </w:rPr>
        <w:t>nd</w:t>
      </w:r>
      <w:r w:rsidR="00D32315">
        <w:rPr>
          <w:rFonts w:ascii="Palatino Linotype" w:hAnsi="Palatino Linotype"/>
          <w:sz w:val="22"/>
          <w:szCs w:val="22"/>
        </w:rPr>
        <w:t>, January 29</w:t>
      </w:r>
      <w:r w:rsidR="00D32315" w:rsidRPr="00D32315">
        <w:rPr>
          <w:rFonts w:ascii="Palatino Linotype" w:hAnsi="Palatino Linotype"/>
          <w:sz w:val="22"/>
          <w:szCs w:val="22"/>
          <w:vertAlign w:val="superscript"/>
        </w:rPr>
        <w:t>th</w:t>
      </w:r>
      <w:r w:rsidR="00D32315">
        <w:rPr>
          <w:rFonts w:ascii="Palatino Linotype" w:hAnsi="Palatino Linotype"/>
          <w:sz w:val="22"/>
          <w:szCs w:val="22"/>
        </w:rPr>
        <w:t>, February 7</w:t>
      </w:r>
      <w:r w:rsidR="00D32315" w:rsidRPr="00D32315">
        <w:rPr>
          <w:rFonts w:ascii="Palatino Linotype" w:hAnsi="Palatino Linotype"/>
          <w:sz w:val="22"/>
          <w:szCs w:val="22"/>
          <w:vertAlign w:val="superscript"/>
        </w:rPr>
        <w:t>th</w:t>
      </w:r>
      <w:r w:rsidR="00D32315">
        <w:rPr>
          <w:rFonts w:ascii="Palatino Linotype" w:hAnsi="Palatino Linotype"/>
          <w:sz w:val="22"/>
          <w:szCs w:val="22"/>
        </w:rPr>
        <w:t xml:space="preserve"> </w:t>
      </w:r>
      <w:r w:rsidR="00D32315" w:rsidRPr="00192848">
        <w:rPr>
          <w:rFonts w:ascii="Palatino Linotype" w:hAnsi="Palatino Linotype"/>
          <w:sz w:val="22"/>
          <w:szCs w:val="22"/>
        </w:rPr>
        <w:t>meetings</w:t>
      </w:r>
      <w:r w:rsidR="00D32315">
        <w:rPr>
          <w:rFonts w:ascii="Palatino Linotype" w:hAnsi="Palatino Linotype"/>
          <w:sz w:val="22"/>
          <w:szCs w:val="22"/>
        </w:rPr>
        <w:t>.</w:t>
      </w:r>
    </w:p>
    <w:p w14:paraId="64FB1FF9" w14:textId="77777777" w:rsidR="00273E06" w:rsidRPr="00192848" w:rsidRDefault="00273E06" w:rsidP="00273E06">
      <w:pPr>
        <w:pStyle w:val="ListParagraph"/>
        <w:rPr>
          <w:rFonts w:ascii="Palatino Linotype" w:hAnsi="Palatino Linotype"/>
          <w:sz w:val="22"/>
          <w:szCs w:val="22"/>
        </w:rPr>
      </w:pPr>
    </w:p>
    <w:p w14:paraId="0935BB6D" w14:textId="77777777" w:rsidR="00192848" w:rsidRPr="00192848" w:rsidRDefault="00192848" w:rsidP="00192848">
      <w:pPr>
        <w:pStyle w:val="NormalWeb"/>
        <w:numPr>
          <w:ilvl w:val="0"/>
          <w:numId w:val="20"/>
        </w:numPr>
        <w:shd w:val="clear" w:color="auto" w:fill="FFFFFF"/>
        <w:spacing w:before="0" w:beforeAutospacing="0" w:after="0" w:afterAutospacing="0"/>
        <w:ind w:left="360"/>
        <w:rPr>
          <w:rFonts w:ascii="Palatino Linotype" w:hAnsi="Palatino Linotype" w:cs="Calibri"/>
          <w:color w:val="242424"/>
          <w:sz w:val="22"/>
          <w:szCs w:val="22"/>
        </w:rPr>
      </w:pPr>
      <w:r w:rsidRPr="00192848">
        <w:rPr>
          <w:rFonts w:ascii="Palatino Linotype" w:hAnsi="Palatino Linotype"/>
          <w:sz w:val="22"/>
          <w:szCs w:val="22"/>
        </w:rPr>
        <w:t xml:space="preserve">Closed Session:  </w:t>
      </w:r>
      <w:r w:rsidRPr="00192848">
        <w:rPr>
          <w:rFonts w:ascii="Palatino Linotype" w:hAnsi="Palatino Linotype" w:cs="Calibri"/>
          <w:color w:val="242424"/>
          <w:sz w:val="22"/>
          <w:szCs w:val="22"/>
          <w:bdr w:val="none" w:sz="0" w:space="0" w:color="auto" w:frame="1"/>
        </w:rPr>
        <w:t xml:space="preserve"> </w:t>
      </w:r>
    </w:p>
    <w:p w14:paraId="2F6FFFBB" w14:textId="47727484" w:rsidR="00192848" w:rsidRDefault="00192848" w:rsidP="00192848">
      <w:pPr>
        <w:pStyle w:val="NormalWeb"/>
        <w:shd w:val="clear" w:color="auto" w:fill="FFFFFF"/>
        <w:spacing w:before="0" w:beforeAutospacing="0" w:after="0" w:afterAutospacing="0"/>
        <w:ind w:firstLine="360"/>
        <w:rPr>
          <w:rFonts w:ascii="Palatino Linotype" w:hAnsi="Palatino Linotype" w:cs="Calibri"/>
          <w:color w:val="242424"/>
          <w:sz w:val="22"/>
          <w:szCs w:val="22"/>
          <w:bdr w:val="none" w:sz="0" w:space="0" w:color="auto" w:frame="1"/>
        </w:rPr>
      </w:pPr>
      <w:r w:rsidRPr="00192848">
        <w:rPr>
          <w:rFonts w:ascii="Palatino Linotype" w:hAnsi="Palatino Linotype" w:cs="Calibri"/>
          <w:color w:val="242424"/>
          <w:sz w:val="22"/>
          <w:szCs w:val="22"/>
          <w:bdr w:val="none" w:sz="0" w:space="0" w:color="auto" w:frame="1"/>
        </w:rPr>
        <w:t>Govt. Code 551.072 discussion of real estate matters for campus </w:t>
      </w:r>
    </w:p>
    <w:p w14:paraId="011F0A45" w14:textId="3F3DADAA" w:rsidR="002E2426" w:rsidRPr="00192848" w:rsidRDefault="002E2426" w:rsidP="00192848">
      <w:pPr>
        <w:pStyle w:val="NormalWeb"/>
        <w:shd w:val="clear" w:color="auto" w:fill="FFFFFF"/>
        <w:spacing w:before="0" w:beforeAutospacing="0" w:after="0" w:afterAutospacing="0"/>
        <w:ind w:firstLine="360"/>
        <w:rPr>
          <w:rFonts w:ascii="Palatino Linotype" w:hAnsi="Palatino Linotype" w:cs="Calibri"/>
          <w:color w:val="242424"/>
          <w:sz w:val="22"/>
          <w:szCs w:val="22"/>
        </w:rPr>
      </w:pPr>
      <w:r>
        <w:rPr>
          <w:rFonts w:ascii="Palatino Linotype" w:hAnsi="Palatino Linotype" w:cs="Calibri"/>
          <w:color w:val="000000"/>
          <w:bdr w:val="none" w:sz="0" w:space="0" w:color="auto" w:frame="1"/>
        </w:rPr>
        <w:t>Closed meeting for discussion of personnel matters</w:t>
      </w:r>
    </w:p>
    <w:p w14:paraId="76B27462" w14:textId="77777777" w:rsidR="00192848" w:rsidRPr="00192848" w:rsidRDefault="00192848" w:rsidP="00192848">
      <w:pPr>
        <w:ind w:left="360"/>
        <w:jc w:val="both"/>
        <w:rPr>
          <w:rFonts w:ascii="Palatino Linotype" w:hAnsi="Palatino Linotype"/>
          <w:sz w:val="22"/>
          <w:szCs w:val="22"/>
        </w:rPr>
      </w:pPr>
    </w:p>
    <w:p w14:paraId="4AE4DEEC" w14:textId="4260047B" w:rsidR="00192848" w:rsidRPr="00AF5B97" w:rsidRDefault="00192848" w:rsidP="00226ABB">
      <w:pPr>
        <w:pStyle w:val="NormalWeb"/>
        <w:numPr>
          <w:ilvl w:val="0"/>
          <w:numId w:val="20"/>
        </w:numPr>
        <w:shd w:val="clear" w:color="auto" w:fill="FFFFFF"/>
        <w:spacing w:before="0" w:beforeAutospacing="0" w:after="0" w:afterAutospacing="0"/>
        <w:ind w:left="360"/>
        <w:jc w:val="both"/>
        <w:rPr>
          <w:rFonts w:ascii="Palatino Linotype" w:hAnsi="Palatino Linotype"/>
          <w:sz w:val="22"/>
          <w:szCs w:val="22"/>
        </w:rPr>
      </w:pPr>
      <w:r w:rsidRPr="00192848">
        <w:rPr>
          <w:rFonts w:ascii="Palatino Linotype" w:hAnsi="Palatino Linotype" w:cs="Calibri"/>
          <w:color w:val="242424"/>
          <w:sz w:val="22"/>
          <w:szCs w:val="22"/>
          <w:bdr w:val="none" w:sz="0" w:space="0" w:color="auto" w:frame="1"/>
        </w:rPr>
        <w:t>Reconvene into Open Session to Consider and Take Possible Action on Real Estate Matters Discussed in Closed Session.</w:t>
      </w:r>
    </w:p>
    <w:p w14:paraId="2FA3E1E5" w14:textId="77777777" w:rsidR="00214A1A" w:rsidRPr="00214A1A" w:rsidRDefault="00214A1A" w:rsidP="00214A1A">
      <w:pPr>
        <w:pStyle w:val="NormalWeb"/>
        <w:shd w:val="clear" w:color="auto" w:fill="FFFFFF"/>
        <w:spacing w:before="0" w:beforeAutospacing="0" w:after="0" w:afterAutospacing="0"/>
        <w:ind w:left="360"/>
        <w:jc w:val="both"/>
        <w:rPr>
          <w:rFonts w:ascii="Palatino Linotype" w:hAnsi="Palatino Linotype"/>
          <w:sz w:val="22"/>
          <w:szCs w:val="22"/>
        </w:rPr>
      </w:pPr>
    </w:p>
    <w:p w14:paraId="5119702A" w14:textId="125672A1" w:rsidR="00214A1A" w:rsidRDefault="00357439" w:rsidP="00226ABB">
      <w:pPr>
        <w:pStyle w:val="NormalWeb"/>
        <w:numPr>
          <w:ilvl w:val="0"/>
          <w:numId w:val="20"/>
        </w:numPr>
        <w:shd w:val="clear" w:color="auto" w:fill="FFFFFF"/>
        <w:spacing w:before="0" w:beforeAutospacing="0" w:after="0" w:afterAutospacing="0"/>
        <w:ind w:left="360"/>
        <w:jc w:val="both"/>
        <w:rPr>
          <w:rFonts w:ascii="Palatino Linotype" w:hAnsi="Palatino Linotype"/>
          <w:sz w:val="22"/>
          <w:szCs w:val="22"/>
        </w:rPr>
      </w:pPr>
      <w:r>
        <w:rPr>
          <w:rFonts w:ascii="Palatino Linotype" w:hAnsi="Palatino Linotype"/>
          <w:sz w:val="22"/>
          <w:szCs w:val="22"/>
        </w:rPr>
        <w:t>Review, discuss, and possible action to approve</w:t>
      </w:r>
      <w:r w:rsidR="003604AA">
        <w:rPr>
          <w:rFonts w:ascii="Palatino Linotype" w:hAnsi="Palatino Linotype"/>
          <w:sz w:val="22"/>
          <w:szCs w:val="22"/>
        </w:rPr>
        <w:t xml:space="preserve"> personnel matters discussed in Closed Session.</w:t>
      </w:r>
    </w:p>
    <w:p w14:paraId="128F8DC4" w14:textId="77777777" w:rsidR="007D2E81" w:rsidRDefault="007D2E81" w:rsidP="007D2E81">
      <w:pPr>
        <w:pStyle w:val="ListParagraph"/>
        <w:rPr>
          <w:rFonts w:ascii="Palatino Linotype" w:hAnsi="Palatino Linotype"/>
          <w:sz w:val="22"/>
          <w:szCs w:val="22"/>
        </w:rPr>
      </w:pPr>
    </w:p>
    <w:p w14:paraId="0730B94E" w14:textId="75CB16E4" w:rsidR="007D2E81" w:rsidRDefault="007D2E81" w:rsidP="007D2E81">
      <w:pPr>
        <w:pStyle w:val="NormalWeb"/>
        <w:numPr>
          <w:ilvl w:val="0"/>
          <w:numId w:val="20"/>
        </w:numPr>
        <w:shd w:val="clear" w:color="auto" w:fill="FFFFFF"/>
        <w:spacing w:before="0" w:beforeAutospacing="0" w:after="0" w:afterAutospacing="0"/>
        <w:ind w:left="360"/>
        <w:jc w:val="both"/>
        <w:rPr>
          <w:rFonts w:ascii="Palatino Linotype" w:hAnsi="Palatino Linotype"/>
          <w:sz w:val="22"/>
          <w:szCs w:val="22"/>
        </w:rPr>
      </w:pPr>
      <w:r>
        <w:rPr>
          <w:rFonts w:ascii="Palatino Linotype" w:hAnsi="Palatino Linotype"/>
          <w:sz w:val="22"/>
          <w:szCs w:val="22"/>
        </w:rPr>
        <w:t xml:space="preserve">Review, discuss, and possible action to approve </w:t>
      </w:r>
      <w:r w:rsidR="00D32315">
        <w:rPr>
          <w:rFonts w:ascii="Palatino Linotype" w:hAnsi="Palatino Linotype"/>
          <w:sz w:val="22"/>
          <w:szCs w:val="22"/>
        </w:rPr>
        <w:t>Texas authorized Chaplain program.</w:t>
      </w:r>
    </w:p>
    <w:p w14:paraId="1BDB1E73" w14:textId="77777777" w:rsidR="00D32315" w:rsidRDefault="00D32315" w:rsidP="00D32315">
      <w:pPr>
        <w:pStyle w:val="ListParagraph"/>
        <w:rPr>
          <w:rFonts w:ascii="Palatino Linotype" w:hAnsi="Palatino Linotype"/>
          <w:sz w:val="22"/>
          <w:szCs w:val="22"/>
        </w:rPr>
      </w:pPr>
    </w:p>
    <w:p w14:paraId="5AE8463B" w14:textId="2B1C2E30" w:rsidR="00D32315" w:rsidRDefault="00D32315" w:rsidP="007D2E81">
      <w:pPr>
        <w:pStyle w:val="NormalWeb"/>
        <w:numPr>
          <w:ilvl w:val="0"/>
          <w:numId w:val="20"/>
        </w:numPr>
        <w:shd w:val="clear" w:color="auto" w:fill="FFFFFF"/>
        <w:spacing w:before="0" w:beforeAutospacing="0" w:after="0" w:afterAutospacing="0"/>
        <w:ind w:left="360"/>
        <w:jc w:val="both"/>
        <w:rPr>
          <w:rFonts w:ascii="Palatino Linotype" w:hAnsi="Palatino Linotype"/>
          <w:sz w:val="22"/>
          <w:szCs w:val="22"/>
        </w:rPr>
      </w:pPr>
      <w:r>
        <w:rPr>
          <w:rFonts w:ascii="Palatino Linotype" w:hAnsi="Palatino Linotype"/>
          <w:sz w:val="22"/>
          <w:szCs w:val="22"/>
        </w:rPr>
        <w:t xml:space="preserve">Discussion of Checklist for School opening. </w:t>
      </w:r>
    </w:p>
    <w:p w14:paraId="559E76E5" w14:textId="77777777" w:rsidR="006E09F5" w:rsidRDefault="006E09F5" w:rsidP="006E09F5">
      <w:pPr>
        <w:pStyle w:val="ColorfulList-Accent11"/>
        <w:ind w:left="0"/>
        <w:jc w:val="both"/>
      </w:pPr>
    </w:p>
    <w:p w14:paraId="07005228" w14:textId="521C8007" w:rsidR="003345E9" w:rsidRPr="006E09F5" w:rsidRDefault="00D32315" w:rsidP="006E09F5">
      <w:pPr>
        <w:pStyle w:val="ColorfulList-Accent11"/>
        <w:ind w:left="0"/>
        <w:jc w:val="both"/>
      </w:pPr>
      <w:r>
        <w:t>I</w:t>
      </w:r>
      <w:r w:rsidR="00E72F6D">
        <w:t>.</w:t>
      </w:r>
      <w:r w:rsidR="006E09F5">
        <w:t xml:space="preserve">  </w:t>
      </w:r>
      <w:r w:rsidR="003345E9" w:rsidRPr="00407F83">
        <w:rPr>
          <w:rFonts w:ascii="Times New Roman" w:hAnsi="Times New Roman"/>
        </w:rPr>
        <w:t>Adjourn</w:t>
      </w:r>
    </w:p>
    <w:p w14:paraId="325C750A" w14:textId="77777777" w:rsidR="003345E9" w:rsidRPr="00407F83" w:rsidRDefault="003345E9" w:rsidP="004543EF">
      <w:pPr>
        <w:pBdr>
          <w:bottom w:val="single" w:sz="12" w:space="1" w:color="auto"/>
        </w:pBdr>
        <w:jc w:val="both"/>
      </w:pPr>
    </w:p>
    <w:p w14:paraId="2002D66E" w14:textId="77777777" w:rsidR="00336B27" w:rsidRPr="00407F83" w:rsidRDefault="00336B27" w:rsidP="004543EF">
      <w:pPr>
        <w:ind w:left="720" w:hanging="720"/>
        <w:jc w:val="both"/>
      </w:pPr>
    </w:p>
    <w:p w14:paraId="27E8EC9D" w14:textId="77777777" w:rsidR="00336B27" w:rsidRPr="00407F83" w:rsidRDefault="00336B27" w:rsidP="004543EF">
      <w:pPr>
        <w:jc w:val="both"/>
      </w:pPr>
      <w:r w:rsidRPr="00407F83">
        <w:t xml:space="preserve">In accordance with the Texas Open Meetings Act (Subchapters D and E of Ch. 551, Tex. Gov’t Code), the Board may enter closed meeting to deliberate any subject authorized by Subchapter D that is listed on the </w:t>
      </w:r>
      <w:proofErr w:type="gramStart"/>
      <w:r w:rsidRPr="00407F83">
        <w:t>Agenda</w:t>
      </w:r>
      <w:proofErr w:type="gramEnd"/>
      <w:r w:rsidRPr="00407F83">
        <w:t xml:space="preserve"> for this meeting. </w:t>
      </w:r>
    </w:p>
    <w:p w14:paraId="2DCA14C9" w14:textId="77777777" w:rsidR="00336B27" w:rsidRPr="00407F83" w:rsidRDefault="00336B27" w:rsidP="004543EF">
      <w:pPr>
        <w:ind w:left="720" w:right="720"/>
        <w:jc w:val="both"/>
      </w:pPr>
    </w:p>
    <w:p w14:paraId="3C8C1D04" w14:textId="77777777" w:rsidR="00336B27" w:rsidRPr="00407F83" w:rsidRDefault="00336B27" w:rsidP="004543EF">
      <w:pPr>
        <w:jc w:val="both"/>
      </w:pPr>
      <w:r w:rsidRPr="00407F83">
        <w:t>Any final action, decision, or vote on a subject deliberated in closed meeting will be taken in an open meeting held in compliance with the Texas Open Meetings Act.</w:t>
      </w:r>
    </w:p>
    <w:p w14:paraId="6641EC8E" w14:textId="77777777" w:rsidR="00336B27" w:rsidRPr="00407F83" w:rsidRDefault="00336B27" w:rsidP="004543EF">
      <w:pPr>
        <w:jc w:val="both"/>
      </w:pPr>
    </w:p>
    <w:p w14:paraId="0A1CF614" w14:textId="5080CA79" w:rsidR="00336B27" w:rsidRPr="00407F83" w:rsidRDefault="00336B27" w:rsidP="004543EF">
      <w:pPr>
        <w:jc w:val="both"/>
      </w:pPr>
      <w:r w:rsidRPr="00407F83">
        <w:t xml:space="preserve">This notice was posted </w:t>
      </w:r>
      <w:r w:rsidR="00D32315">
        <w:t>February 8 at 5 p.m.</w:t>
      </w:r>
    </w:p>
    <w:p w14:paraId="141925B9" w14:textId="77777777" w:rsidR="00336B27" w:rsidRPr="00407F83" w:rsidRDefault="00336B27" w:rsidP="00336B27">
      <w:pPr>
        <w:jc w:val="both"/>
      </w:pPr>
    </w:p>
    <w:p w14:paraId="23C8F67C" w14:textId="77777777" w:rsidR="00336B27" w:rsidRPr="00407F83" w:rsidRDefault="00336B27" w:rsidP="00336B27">
      <w:pPr>
        <w:jc w:val="both"/>
      </w:pPr>
    </w:p>
    <w:p w14:paraId="2BABE511" w14:textId="77777777" w:rsidR="006D59C2" w:rsidRDefault="006D59C2" w:rsidP="00336B27">
      <w:pPr>
        <w:jc w:val="both"/>
        <w:rPr>
          <w:rFonts w:ascii="Script MT Bold" w:hAnsi="Script MT Bold"/>
          <w:u w:val="single"/>
        </w:rPr>
      </w:pPr>
      <w:r>
        <w:rPr>
          <w:rFonts w:ascii="Script MT Bold" w:hAnsi="Script MT Bold"/>
          <w:u w:val="single"/>
        </w:rPr>
        <w:t>Kathryn van der Pol</w:t>
      </w:r>
    </w:p>
    <w:p w14:paraId="1FD0B817" w14:textId="3F11DF2F" w:rsidR="00336B27" w:rsidRPr="00407F83" w:rsidRDefault="00B84EE4" w:rsidP="00336B27">
      <w:pPr>
        <w:jc w:val="both"/>
      </w:pPr>
      <w:r>
        <w:t>Board Secretary</w:t>
      </w:r>
      <w:r w:rsidR="00336B27" w:rsidRPr="00407F83">
        <w:t xml:space="preserve"> </w:t>
      </w:r>
    </w:p>
    <w:sectPr w:rsidR="00336B27" w:rsidRPr="00407F83" w:rsidSect="00511413">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4F64"/>
    <w:multiLevelType w:val="hybridMultilevel"/>
    <w:tmpl w:val="B59474EE"/>
    <w:lvl w:ilvl="0" w:tplc="AFF84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56728"/>
    <w:multiLevelType w:val="hybridMultilevel"/>
    <w:tmpl w:val="73A4BB8E"/>
    <w:lvl w:ilvl="0" w:tplc="E584AF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241F"/>
    <w:multiLevelType w:val="hybridMultilevel"/>
    <w:tmpl w:val="F06E33C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206A"/>
    <w:multiLevelType w:val="hybridMultilevel"/>
    <w:tmpl w:val="8610ACEA"/>
    <w:lvl w:ilvl="0" w:tplc="FD3EC8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923FF"/>
    <w:multiLevelType w:val="hybridMultilevel"/>
    <w:tmpl w:val="4EE88B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05BAC"/>
    <w:multiLevelType w:val="hybridMultilevel"/>
    <w:tmpl w:val="48F6535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687CD7"/>
    <w:multiLevelType w:val="hybridMultilevel"/>
    <w:tmpl w:val="472861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432BB"/>
    <w:multiLevelType w:val="hybridMultilevel"/>
    <w:tmpl w:val="AF52858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9232F"/>
    <w:multiLevelType w:val="multilevel"/>
    <w:tmpl w:val="159AF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7FB61E7"/>
    <w:multiLevelType w:val="hybridMultilevel"/>
    <w:tmpl w:val="DA2455AA"/>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0F61"/>
    <w:multiLevelType w:val="hybridMultilevel"/>
    <w:tmpl w:val="81BA55F8"/>
    <w:lvl w:ilvl="0" w:tplc="7D66317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26852"/>
    <w:multiLevelType w:val="hybridMultilevel"/>
    <w:tmpl w:val="A2F4DA22"/>
    <w:lvl w:ilvl="0" w:tplc="3E6E8F48">
      <w:start w:val="1"/>
      <w:numFmt w:val="decimal"/>
      <w:lvlText w:val="%1."/>
      <w:lvlJc w:val="left"/>
      <w:pPr>
        <w:tabs>
          <w:tab w:val="num" w:pos="1080"/>
        </w:tabs>
        <w:ind w:left="1080" w:hanging="360"/>
      </w:pPr>
      <w:rPr>
        <w:rFonts w:hint="default"/>
      </w:rPr>
    </w:lvl>
    <w:lvl w:ilvl="1" w:tplc="166804B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7B0F25"/>
    <w:multiLevelType w:val="hybridMultilevel"/>
    <w:tmpl w:val="B176726E"/>
    <w:lvl w:ilvl="0" w:tplc="4BB61978">
      <w:start w:val="1"/>
      <w:numFmt w:val="upperRoman"/>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675C7"/>
    <w:multiLevelType w:val="multilevel"/>
    <w:tmpl w:val="4754CFFE"/>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4B4B8C"/>
    <w:multiLevelType w:val="hybridMultilevel"/>
    <w:tmpl w:val="6CAEBAD2"/>
    <w:lvl w:ilvl="0" w:tplc="7136AC54">
      <w:start w:val="4"/>
      <w:numFmt w:val="upperLetter"/>
      <w:lvlText w:val="%1."/>
      <w:lvlJc w:val="left"/>
      <w:pPr>
        <w:tabs>
          <w:tab w:val="num" w:pos="720"/>
        </w:tabs>
        <w:ind w:left="720" w:hanging="360"/>
      </w:pPr>
      <w:rPr>
        <w:rFonts w:hint="default"/>
        <w:b/>
      </w:rPr>
    </w:lvl>
    <w:lvl w:ilvl="1" w:tplc="8320CA2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2C6CEC"/>
    <w:multiLevelType w:val="hybridMultilevel"/>
    <w:tmpl w:val="D9C63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D536A"/>
    <w:multiLevelType w:val="multilevel"/>
    <w:tmpl w:val="9CBA0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E4A88"/>
    <w:multiLevelType w:val="hybridMultilevel"/>
    <w:tmpl w:val="00647910"/>
    <w:lvl w:ilvl="0" w:tplc="5C54544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5247D8"/>
    <w:multiLevelType w:val="hybridMultilevel"/>
    <w:tmpl w:val="320C4CDC"/>
    <w:lvl w:ilvl="0" w:tplc="11E83DE0">
      <w:start w:val="1"/>
      <w:numFmt w:val="upperRoman"/>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C6E3242"/>
    <w:multiLevelType w:val="hybridMultilevel"/>
    <w:tmpl w:val="84DC4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C14FC9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00DE7"/>
    <w:multiLevelType w:val="hybridMultilevel"/>
    <w:tmpl w:val="F5EE65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D3D0DDC"/>
    <w:multiLevelType w:val="hybridMultilevel"/>
    <w:tmpl w:val="D89A159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A7A06"/>
    <w:multiLevelType w:val="multilevel"/>
    <w:tmpl w:val="FBB6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275C98"/>
    <w:multiLevelType w:val="hybridMultilevel"/>
    <w:tmpl w:val="F950F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36EF5"/>
    <w:multiLevelType w:val="multilevel"/>
    <w:tmpl w:val="4728610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6EE4AA4"/>
    <w:multiLevelType w:val="hybridMultilevel"/>
    <w:tmpl w:val="7908C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414B8"/>
    <w:multiLevelType w:val="multilevel"/>
    <w:tmpl w:val="F98AC4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5675E2"/>
    <w:multiLevelType w:val="hybridMultilevel"/>
    <w:tmpl w:val="4754CFF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666192">
    <w:abstractNumId w:val="17"/>
  </w:num>
  <w:num w:numId="2" w16cid:durableId="679743999">
    <w:abstractNumId w:val="8"/>
  </w:num>
  <w:num w:numId="3" w16cid:durableId="661809810">
    <w:abstractNumId w:val="10"/>
  </w:num>
  <w:num w:numId="4" w16cid:durableId="626352834">
    <w:abstractNumId w:val="15"/>
  </w:num>
  <w:num w:numId="5" w16cid:durableId="1828595320">
    <w:abstractNumId w:val="2"/>
  </w:num>
  <w:num w:numId="6" w16cid:durableId="1930381278">
    <w:abstractNumId w:val="25"/>
  </w:num>
  <w:num w:numId="7" w16cid:durableId="1497502713">
    <w:abstractNumId w:val="21"/>
  </w:num>
  <w:num w:numId="8" w16cid:durableId="1768848334">
    <w:abstractNumId w:val="4"/>
  </w:num>
  <w:num w:numId="9" w16cid:durableId="1556087669">
    <w:abstractNumId w:val="18"/>
  </w:num>
  <w:num w:numId="10" w16cid:durableId="1377662028">
    <w:abstractNumId w:val="11"/>
  </w:num>
  <w:num w:numId="11" w16cid:durableId="1417165449">
    <w:abstractNumId w:val="14"/>
  </w:num>
  <w:num w:numId="12" w16cid:durableId="1778526914">
    <w:abstractNumId w:val="0"/>
  </w:num>
  <w:num w:numId="13" w16cid:durableId="149716740">
    <w:abstractNumId w:val="3"/>
  </w:num>
  <w:num w:numId="14" w16cid:durableId="242225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8410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574909">
    <w:abstractNumId w:val="1"/>
  </w:num>
  <w:num w:numId="17" w16cid:durableId="1014842577">
    <w:abstractNumId w:val="23"/>
  </w:num>
  <w:num w:numId="18" w16cid:durableId="1354721909">
    <w:abstractNumId w:val="27"/>
  </w:num>
  <w:num w:numId="19" w16cid:durableId="1338266329">
    <w:abstractNumId w:val="13"/>
  </w:num>
  <w:num w:numId="20" w16cid:durableId="73669710">
    <w:abstractNumId w:val="9"/>
  </w:num>
  <w:num w:numId="21" w16cid:durableId="416681923">
    <w:abstractNumId w:val="19"/>
  </w:num>
  <w:num w:numId="22" w16cid:durableId="1418869632">
    <w:abstractNumId w:val="16"/>
  </w:num>
  <w:num w:numId="23" w16cid:durableId="1353725369">
    <w:abstractNumId w:val="6"/>
  </w:num>
  <w:num w:numId="24" w16cid:durableId="768549937">
    <w:abstractNumId w:val="24"/>
  </w:num>
  <w:num w:numId="25" w16cid:durableId="388652685">
    <w:abstractNumId w:val="22"/>
  </w:num>
  <w:num w:numId="26" w16cid:durableId="90591530">
    <w:abstractNumId w:val="26"/>
  </w:num>
  <w:num w:numId="27" w16cid:durableId="887255008">
    <w:abstractNumId w:val="12"/>
  </w:num>
  <w:num w:numId="28" w16cid:durableId="430512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58"/>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D1"/>
    <w:rsid w:val="000003E3"/>
    <w:rsid w:val="000018C9"/>
    <w:rsid w:val="00003A33"/>
    <w:rsid w:val="00004C03"/>
    <w:rsid w:val="00007132"/>
    <w:rsid w:val="00011391"/>
    <w:rsid w:val="0001747A"/>
    <w:rsid w:val="00020547"/>
    <w:rsid w:val="00020FEA"/>
    <w:rsid w:val="00021885"/>
    <w:rsid w:val="00021E25"/>
    <w:rsid w:val="00032128"/>
    <w:rsid w:val="00032188"/>
    <w:rsid w:val="00034607"/>
    <w:rsid w:val="00034E41"/>
    <w:rsid w:val="000427F8"/>
    <w:rsid w:val="000433AB"/>
    <w:rsid w:val="000458FC"/>
    <w:rsid w:val="00046076"/>
    <w:rsid w:val="0004729E"/>
    <w:rsid w:val="00047C24"/>
    <w:rsid w:val="00051E19"/>
    <w:rsid w:val="0005486A"/>
    <w:rsid w:val="00055224"/>
    <w:rsid w:val="00055353"/>
    <w:rsid w:val="00056A9B"/>
    <w:rsid w:val="00064633"/>
    <w:rsid w:val="00064FEB"/>
    <w:rsid w:val="000674EB"/>
    <w:rsid w:val="000724D5"/>
    <w:rsid w:val="00074615"/>
    <w:rsid w:val="00075ACC"/>
    <w:rsid w:val="00082153"/>
    <w:rsid w:val="00082B7F"/>
    <w:rsid w:val="000831E9"/>
    <w:rsid w:val="00084179"/>
    <w:rsid w:val="00087222"/>
    <w:rsid w:val="00091B3A"/>
    <w:rsid w:val="000930EC"/>
    <w:rsid w:val="00094096"/>
    <w:rsid w:val="000957DE"/>
    <w:rsid w:val="0009667D"/>
    <w:rsid w:val="00096B21"/>
    <w:rsid w:val="00097D43"/>
    <w:rsid w:val="000A17BA"/>
    <w:rsid w:val="000A1D23"/>
    <w:rsid w:val="000A2670"/>
    <w:rsid w:val="000A4108"/>
    <w:rsid w:val="000A450F"/>
    <w:rsid w:val="000B06E1"/>
    <w:rsid w:val="000B22FD"/>
    <w:rsid w:val="000B6498"/>
    <w:rsid w:val="000B7BB9"/>
    <w:rsid w:val="000B7F41"/>
    <w:rsid w:val="000C00F1"/>
    <w:rsid w:val="000C1F44"/>
    <w:rsid w:val="000C23CC"/>
    <w:rsid w:val="000C25ED"/>
    <w:rsid w:val="000C4C6A"/>
    <w:rsid w:val="000C6AA6"/>
    <w:rsid w:val="000D349B"/>
    <w:rsid w:val="000D453E"/>
    <w:rsid w:val="000E0B47"/>
    <w:rsid w:val="000E6B8B"/>
    <w:rsid w:val="000E786F"/>
    <w:rsid w:val="000F1B45"/>
    <w:rsid w:val="000F2D66"/>
    <w:rsid w:val="000F5CFB"/>
    <w:rsid w:val="00101A84"/>
    <w:rsid w:val="001020C9"/>
    <w:rsid w:val="00106F50"/>
    <w:rsid w:val="0011437A"/>
    <w:rsid w:val="00116DA5"/>
    <w:rsid w:val="001201BA"/>
    <w:rsid w:val="00120D25"/>
    <w:rsid w:val="001213AF"/>
    <w:rsid w:val="00122DD2"/>
    <w:rsid w:val="00124598"/>
    <w:rsid w:val="001255A4"/>
    <w:rsid w:val="0013012B"/>
    <w:rsid w:val="00131325"/>
    <w:rsid w:val="00131CCA"/>
    <w:rsid w:val="00134A64"/>
    <w:rsid w:val="001368D7"/>
    <w:rsid w:val="00137DAA"/>
    <w:rsid w:val="00140A20"/>
    <w:rsid w:val="0014170C"/>
    <w:rsid w:val="00141D2B"/>
    <w:rsid w:val="00143D43"/>
    <w:rsid w:val="00144EA6"/>
    <w:rsid w:val="00145716"/>
    <w:rsid w:val="001459E1"/>
    <w:rsid w:val="00150908"/>
    <w:rsid w:val="00152277"/>
    <w:rsid w:val="00153F97"/>
    <w:rsid w:val="0015450C"/>
    <w:rsid w:val="001653BE"/>
    <w:rsid w:val="001671CB"/>
    <w:rsid w:val="0017027A"/>
    <w:rsid w:val="0017513C"/>
    <w:rsid w:val="0017571E"/>
    <w:rsid w:val="00177A04"/>
    <w:rsid w:val="00180632"/>
    <w:rsid w:val="0018187D"/>
    <w:rsid w:val="001818F3"/>
    <w:rsid w:val="00181B90"/>
    <w:rsid w:val="00182259"/>
    <w:rsid w:val="001832D7"/>
    <w:rsid w:val="001875EC"/>
    <w:rsid w:val="00191720"/>
    <w:rsid w:val="00192848"/>
    <w:rsid w:val="0019430A"/>
    <w:rsid w:val="00194509"/>
    <w:rsid w:val="00195F29"/>
    <w:rsid w:val="001965E0"/>
    <w:rsid w:val="001A5CAD"/>
    <w:rsid w:val="001A5E03"/>
    <w:rsid w:val="001B00CC"/>
    <w:rsid w:val="001B06F7"/>
    <w:rsid w:val="001B3ACF"/>
    <w:rsid w:val="001B3E31"/>
    <w:rsid w:val="001B3F5E"/>
    <w:rsid w:val="001B476D"/>
    <w:rsid w:val="001B6200"/>
    <w:rsid w:val="001C2DA2"/>
    <w:rsid w:val="001C5778"/>
    <w:rsid w:val="001C7549"/>
    <w:rsid w:val="001D013D"/>
    <w:rsid w:val="001D309E"/>
    <w:rsid w:val="001D7165"/>
    <w:rsid w:val="001D7905"/>
    <w:rsid w:val="001E164C"/>
    <w:rsid w:val="001E19BB"/>
    <w:rsid w:val="001E4B55"/>
    <w:rsid w:val="001E53C1"/>
    <w:rsid w:val="001F14A6"/>
    <w:rsid w:val="001F7374"/>
    <w:rsid w:val="001F7D45"/>
    <w:rsid w:val="002021C7"/>
    <w:rsid w:val="0020340D"/>
    <w:rsid w:val="002038C0"/>
    <w:rsid w:val="0020691D"/>
    <w:rsid w:val="00210C3B"/>
    <w:rsid w:val="00213745"/>
    <w:rsid w:val="00214864"/>
    <w:rsid w:val="00214A1A"/>
    <w:rsid w:val="00214FC1"/>
    <w:rsid w:val="0022168C"/>
    <w:rsid w:val="00223A55"/>
    <w:rsid w:val="0022410E"/>
    <w:rsid w:val="0023146E"/>
    <w:rsid w:val="00231E13"/>
    <w:rsid w:val="00234F7E"/>
    <w:rsid w:val="002361C0"/>
    <w:rsid w:val="0023785B"/>
    <w:rsid w:val="00243AD7"/>
    <w:rsid w:val="002446BF"/>
    <w:rsid w:val="002464BB"/>
    <w:rsid w:val="00246BC3"/>
    <w:rsid w:val="002518E7"/>
    <w:rsid w:val="00251FA6"/>
    <w:rsid w:val="00252429"/>
    <w:rsid w:val="00253660"/>
    <w:rsid w:val="00255505"/>
    <w:rsid w:val="00256838"/>
    <w:rsid w:val="00266C1A"/>
    <w:rsid w:val="00267632"/>
    <w:rsid w:val="00270EAB"/>
    <w:rsid w:val="00273E06"/>
    <w:rsid w:val="0027707D"/>
    <w:rsid w:val="002828EF"/>
    <w:rsid w:val="0028546E"/>
    <w:rsid w:val="0029030F"/>
    <w:rsid w:val="002A3C40"/>
    <w:rsid w:val="002A65C7"/>
    <w:rsid w:val="002B0382"/>
    <w:rsid w:val="002B3A63"/>
    <w:rsid w:val="002B6C50"/>
    <w:rsid w:val="002C1DB2"/>
    <w:rsid w:val="002C2331"/>
    <w:rsid w:val="002C32CC"/>
    <w:rsid w:val="002C59DB"/>
    <w:rsid w:val="002C68B5"/>
    <w:rsid w:val="002C6E0D"/>
    <w:rsid w:val="002D07BC"/>
    <w:rsid w:val="002D1492"/>
    <w:rsid w:val="002D210C"/>
    <w:rsid w:val="002D2788"/>
    <w:rsid w:val="002D3718"/>
    <w:rsid w:val="002D734D"/>
    <w:rsid w:val="002E0FED"/>
    <w:rsid w:val="002E13A7"/>
    <w:rsid w:val="002E2426"/>
    <w:rsid w:val="002E5313"/>
    <w:rsid w:val="002E6CE7"/>
    <w:rsid w:val="002E727D"/>
    <w:rsid w:val="002F4A10"/>
    <w:rsid w:val="002F6B2D"/>
    <w:rsid w:val="00304A0B"/>
    <w:rsid w:val="0030650F"/>
    <w:rsid w:val="00307519"/>
    <w:rsid w:val="00311AD1"/>
    <w:rsid w:val="00311DAB"/>
    <w:rsid w:val="00314ACD"/>
    <w:rsid w:val="00316210"/>
    <w:rsid w:val="003170DB"/>
    <w:rsid w:val="003173F8"/>
    <w:rsid w:val="0031743F"/>
    <w:rsid w:val="00320638"/>
    <w:rsid w:val="00321CE0"/>
    <w:rsid w:val="0032223C"/>
    <w:rsid w:val="00322826"/>
    <w:rsid w:val="00324A96"/>
    <w:rsid w:val="003258D8"/>
    <w:rsid w:val="00332807"/>
    <w:rsid w:val="003345E9"/>
    <w:rsid w:val="00334ECC"/>
    <w:rsid w:val="003353F1"/>
    <w:rsid w:val="00336B27"/>
    <w:rsid w:val="00340AEB"/>
    <w:rsid w:val="00342D48"/>
    <w:rsid w:val="003438D9"/>
    <w:rsid w:val="003534AA"/>
    <w:rsid w:val="00357439"/>
    <w:rsid w:val="003579EB"/>
    <w:rsid w:val="003601A5"/>
    <w:rsid w:val="003604AA"/>
    <w:rsid w:val="00360652"/>
    <w:rsid w:val="00360E87"/>
    <w:rsid w:val="00363F68"/>
    <w:rsid w:val="003642D7"/>
    <w:rsid w:val="0036555A"/>
    <w:rsid w:val="003676FA"/>
    <w:rsid w:val="0037005F"/>
    <w:rsid w:val="00370293"/>
    <w:rsid w:val="003709B8"/>
    <w:rsid w:val="00372D25"/>
    <w:rsid w:val="00372F17"/>
    <w:rsid w:val="003830F9"/>
    <w:rsid w:val="0038310E"/>
    <w:rsid w:val="003844C8"/>
    <w:rsid w:val="00385410"/>
    <w:rsid w:val="00386978"/>
    <w:rsid w:val="003879F5"/>
    <w:rsid w:val="00393FAF"/>
    <w:rsid w:val="00394440"/>
    <w:rsid w:val="00395216"/>
    <w:rsid w:val="00395C70"/>
    <w:rsid w:val="003971EA"/>
    <w:rsid w:val="003A0590"/>
    <w:rsid w:val="003A2EF0"/>
    <w:rsid w:val="003A6420"/>
    <w:rsid w:val="003A73A7"/>
    <w:rsid w:val="003A7715"/>
    <w:rsid w:val="003B35FA"/>
    <w:rsid w:val="003B688B"/>
    <w:rsid w:val="003B7049"/>
    <w:rsid w:val="003C24BC"/>
    <w:rsid w:val="003C280C"/>
    <w:rsid w:val="003D00DA"/>
    <w:rsid w:val="003D1904"/>
    <w:rsid w:val="003D2699"/>
    <w:rsid w:val="003D5C88"/>
    <w:rsid w:val="003E6084"/>
    <w:rsid w:val="003E6487"/>
    <w:rsid w:val="003F171F"/>
    <w:rsid w:val="003F324F"/>
    <w:rsid w:val="003F3A4A"/>
    <w:rsid w:val="003F54A9"/>
    <w:rsid w:val="003F6502"/>
    <w:rsid w:val="003F6E97"/>
    <w:rsid w:val="0040176C"/>
    <w:rsid w:val="00402356"/>
    <w:rsid w:val="00402DD4"/>
    <w:rsid w:val="004043FD"/>
    <w:rsid w:val="00405736"/>
    <w:rsid w:val="00406AF3"/>
    <w:rsid w:val="00407F83"/>
    <w:rsid w:val="0041076E"/>
    <w:rsid w:val="00411098"/>
    <w:rsid w:val="0041487D"/>
    <w:rsid w:val="004241AE"/>
    <w:rsid w:val="0042626F"/>
    <w:rsid w:val="004263EA"/>
    <w:rsid w:val="00432475"/>
    <w:rsid w:val="00434460"/>
    <w:rsid w:val="00434DA2"/>
    <w:rsid w:val="004361FA"/>
    <w:rsid w:val="00440582"/>
    <w:rsid w:val="0044154A"/>
    <w:rsid w:val="00443C5B"/>
    <w:rsid w:val="004516F8"/>
    <w:rsid w:val="004543EF"/>
    <w:rsid w:val="00455329"/>
    <w:rsid w:val="0045696D"/>
    <w:rsid w:val="00460747"/>
    <w:rsid w:val="00466F9F"/>
    <w:rsid w:val="00467471"/>
    <w:rsid w:val="004736D9"/>
    <w:rsid w:val="00474AE4"/>
    <w:rsid w:val="00474B24"/>
    <w:rsid w:val="0047535B"/>
    <w:rsid w:val="00476795"/>
    <w:rsid w:val="0048649B"/>
    <w:rsid w:val="00486F67"/>
    <w:rsid w:val="00487B4C"/>
    <w:rsid w:val="00490517"/>
    <w:rsid w:val="004930BF"/>
    <w:rsid w:val="00493C1D"/>
    <w:rsid w:val="0049434B"/>
    <w:rsid w:val="004953AA"/>
    <w:rsid w:val="00496903"/>
    <w:rsid w:val="00497E7C"/>
    <w:rsid w:val="004A11F4"/>
    <w:rsid w:val="004A2F54"/>
    <w:rsid w:val="004B34C8"/>
    <w:rsid w:val="004B5BE8"/>
    <w:rsid w:val="004B6DBF"/>
    <w:rsid w:val="004B7536"/>
    <w:rsid w:val="004C0732"/>
    <w:rsid w:val="004C29D6"/>
    <w:rsid w:val="004C2DD9"/>
    <w:rsid w:val="004C346C"/>
    <w:rsid w:val="004C34ED"/>
    <w:rsid w:val="004C4E2A"/>
    <w:rsid w:val="004C5AB3"/>
    <w:rsid w:val="004D3555"/>
    <w:rsid w:val="004D5A3C"/>
    <w:rsid w:val="004E15A3"/>
    <w:rsid w:val="004E1E40"/>
    <w:rsid w:val="004E258E"/>
    <w:rsid w:val="004E46F0"/>
    <w:rsid w:val="004E5938"/>
    <w:rsid w:val="004F07FB"/>
    <w:rsid w:val="004F18DB"/>
    <w:rsid w:val="004F29B8"/>
    <w:rsid w:val="004F4222"/>
    <w:rsid w:val="004F4EF1"/>
    <w:rsid w:val="00501122"/>
    <w:rsid w:val="00501297"/>
    <w:rsid w:val="00504B1F"/>
    <w:rsid w:val="00507758"/>
    <w:rsid w:val="005106C3"/>
    <w:rsid w:val="00511413"/>
    <w:rsid w:val="00512533"/>
    <w:rsid w:val="00516911"/>
    <w:rsid w:val="0052070D"/>
    <w:rsid w:val="00521DC8"/>
    <w:rsid w:val="00522378"/>
    <w:rsid w:val="00525FB4"/>
    <w:rsid w:val="00530D77"/>
    <w:rsid w:val="0053294C"/>
    <w:rsid w:val="005337EF"/>
    <w:rsid w:val="00533CAC"/>
    <w:rsid w:val="00535C5E"/>
    <w:rsid w:val="005502E6"/>
    <w:rsid w:val="005516AD"/>
    <w:rsid w:val="00561ED8"/>
    <w:rsid w:val="005646D1"/>
    <w:rsid w:val="00565C7D"/>
    <w:rsid w:val="00566AE7"/>
    <w:rsid w:val="0056718F"/>
    <w:rsid w:val="0057047A"/>
    <w:rsid w:val="00572B8F"/>
    <w:rsid w:val="0057585F"/>
    <w:rsid w:val="00581093"/>
    <w:rsid w:val="005834B8"/>
    <w:rsid w:val="00583C57"/>
    <w:rsid w:val="00584AFC"/>
    <w:rsid w:val="0058603F"/>
    <w:rsid w:val="00590196"/>
    <w:rsid w:val="00591A42"/>
    <w:rsid w:val="00591B77"/>
    <w:rsid w:val="00594058"/>
    <w:rsid w:val="005941BC"/>
    <w:rsid w:val="00594F33"/>
    <w:rsid w:val="005A28B8"/>
    <w:rsid w:val="005A4474"/>
    <w:rsid w:val="005A64D1"/>
    <w:rsid w:val="005A716D"/>
    <w:rsid w:val="005A7AB4"/>
    <w:rsid w:val="005B1EFD"/>
    <w:rsid w:val="005B203D"/>
    <w:rsid w:val="005B3FBE"/>
    <w:rsid w:val="005B6FA1"/>
    <w:rsid w:val="005C4B3D"/>
    <w:rsid w:val="005C549A"/>
    <w:rsid w:val="005C56FF"/>
    <w:rsid w:val="005C6EF5"/>
    <w:rsid w:val="005C76D3"/>
    <w:rsid w:val="005D044F"/>
    <w:rsid w:val="005D2AA1"/>
    <w:rsid w:val="005D4EF4"/>
    <w:rsid w:val="005E1CDD"/>
    <w:rsid w:val="005E1FAF"/>
    <w:rsid w:val="005E3017"/>
    <w:rsid w:val="005E38CF"/>
    <w:rsid w:val="005E68C8"/>
    <w:rsid w:val="005E6E35"/>
    <w:rsid w:val="005F10C3"/>
    <w:rsid w:val="005F4391"/>
    <w:rsid w:val="005F4A2F"/>
    <w:rsid w:val="005F700B"/>
    <w:rsid w:val="00604766"/>
    <w:rsid w:val="00606ACD"/>
    <w:rsid w:val="00606F3F"/>
    <w:rsid w:val="00611274"/>
    <w:rsid w:val="00612366"/>
    <w:rsid w:val="00612717"/>
    <w:rsid w:val="006136EF"/>
    <w:rsid w:val="00613D95"/>
    <w:rsid w:val="006153A7"/>
    <w:rsid w:val="006156D1"/>
    <w:rsid w:val="00615D68"/>
    <w:rsid w:val="0062073A"/>
    <w:rsid w:val="0062131E"/>
    <w:rsid w:val="00622693"/>
    <w:rsid w:val="00627398"/>
    <w:rsid w:val="006301E0"/>
    <w:rsid w:val="0063157F"/>
    <w:rsid w:val="006359E6"/>
    <w:rsid w:val="00635AC6"/>
    <w:rsid w:val="00641368"/>
    <w:rsid w:val="0064186C"/>
    <w:rsid w:val="00645C28"/>
    <w:rsid w:val="00650AED"/>
    <w:rsid w:val="00650C69"/>
    <w:rsid w:val="00654EAD"/>
    <w:rsid w:val="00655F21"/>
    <w:rsid w:val="00681AC5"/>
    <w:rsid w:val="006837A8"/>
    <w:rsid w:val="006851F4"/>
    <w:rsid w:val="006862ED"/>
    <w:rsid w:val="006867A6"/>
    <w:rsid w:val="006873DC"/>
    <w:rsid w:val="00690857"/>
    <w:rsid w:val="0069273D"/>
    <w:rsid w:val="00693A03"/>
    <w:rsid w:val="00693CF7"/>
    <w:rsid w:val="0069438A"/>
    <w:rsid w:val="00694F76"/>
    <w:rsid w:val="00695B0E"/>
    <w:rsid w:val="006A207C"/>
    <w:rsid w:val="006A20F3"/>
    <w:rsid w:val="006A287E"/>
    <w:rsid w:val="006A3AEB"/>
    <w:rsid w:val="006B3570"/>
    <w:rsid w:val="006B4F33"/>
    <w:rsid w:val="006B500A"/>
    <w:rsid w:val="006C2143"/>
    <w:rsid w:val="006C4B19"/>
    <w:rsid w:val="006D1778"/>
    <w:rsid w:val="006D33FC"/>
    <w:rsid w:val="006D41D1"/>
    <w:rsid w:val="006D43E4"/>
    <w:rsid w:val="006D479A"/>
    <w:rsid w:val="006D53AC"/>
    <w:rsid w:val="006D59C2"/>
    <w:rsid w:val="006E09F5"/>
    <w:rsid w:val="006E4591"/>
    <w:rsid w:val="006E5715"/>
    <w:rsid w:val="006E73E5"/>
    <w:rsid w:val="006F0E7C"/>
    <w:rsid w:val="006F2B9D"/>
    <w:rsid w:val="006F4067"/>
    <w:rsid w:val="006F7860"/>
    <w:rsid w:val="00700EA8"/>
    <w:rsid w:val="00704BF9"/>
    <w:rsid w:val="00705919"/>
    <w:rsid w:val="0070609B"/>
    <w:rsid w:val="00710C81"/>
    <w:rsid w:val="00711B54"/>
    <w:rsid w:val="007133E9"/>
    <w:rsid w:val="00716DC6"/>
    <w:rsid w:val="00717600"/>
    <w:rsid w:val="00722A0E"/>
    <w:rsid w:val="00726304"/>
    <w:rsid w:val="00731708"/>
    <w:rsid w:val="0073329A"/>
    <w:rsid w:val="00737AE2"/>
    <w:rsid w:val="00737F2B"/>
    <w:rsid w:val="00744531"/>
    <w:rsid w:val="0074685A"/>
    <w:rsid w:val="00747904"/>
    <w:rsid w:val="00751F2E"/>
    <w:rsid w:val="007552FA"/>
    <w:rsid w:val="007556BE"/>
    <w:rsid w:val="007565F3"/>
    <w:rsid w:val="00756F6F"/>
    <w:rsid w:val="00773BFB"/>
    <w:rsid w:val="00777743"/>
    <w:rsid w:val="007813D9"/>
    <w:rsid w:val="00781BD5"/>
    <w:rsid w:val="00782F71"/>
    <w:rsid w:val="00785A45"/>
    <w:rsid w:val="007903DB"/>
    <w:rsid w:val="00790F29"/>
    <w:rsid w:val="00791A30"/>
    <w:rsid w:val="007954B2"/>
    <w:rsid w:val="0079607E"/>
    <w:rsid w:val="0079728B"/>
    <w:rsid w:val="007A01A5"/>
    <w:rsid w:val="007A3AFE"/>
    <w:rsid w:val="007A4A41"/>
    <w:rsid w:val="007A52AD"/>
    <w:rsid w:val="007A5F8A"/>
    <w:rsid w:val="007B039B"/>
    <w:rsid w:val="007B0407"/>
    <w:rsid w:val="007B2485"/>
    <w:rsid w:val="007B5433"/>
    <w:rsid w:val="007B65E8"/>
    <w:rsid w:val="007C0147"/>
    <w:rsid w:val="007D2B79"/>
    <w:rsid w:val="007D2E81"/>
    <w:rsid w:val="007D3434"/>
    <w:rsid w:val="007D4476"/>
    <w:rsid w:val="007E1565"/>
    <w:rsid w:val="007E43F6"/>
    <w:rsid w:val="007F0257"/>
    <w:rsid w:val="007F1397"/>
    <w:rsid w:val="007F34B1"/>
    <w:rsid w:val="0080016B"/>
    <w:rsid w:val="00800394"/>
    <w:rsid w:val="008012C5"/>
    <w:rsid w:val="00804A08"/>
    <w:rsid w:val="00804D44"/>
    <w:rsid w:val="00810AF2"/>
    <w:rsid w:val="0081101F"/>
    <w:rsid w:val="00814D20"/>
    <w:rsid w:val="00815709"/>
    <w:rsid w:val="00816B03"/>
    <w:rsid w:val="0082099E"/>
    <w:rsid w:val="00830918"/>
    <w:rsid w:val="008309E8"/>
    <w:rsid w:val="008314DC"/>
    <w:rsid w:val="00832F27"/>
    <w:rsid w:val="00840292"/>
    <w:rsid w:val="00841081"/>
    <w:rsid w:val="00842284"/>
    <w:rsid w:val="00843289"/>
    <w:rsid w:val="00843F89"/>
    <w:rsid w:val="00844991"/>
    <w:rsid w:val="008475C1"/>
    <w:rsid w:val="00852B8A"/>
    <w:rsid w:val="00855A2C"/>
    <w:rsid w:val="00857A8B"/>
    <w:rsid w:val="008635B7"/>
    <w:rsid w:val="00864A33"/>
    <w:rsid w:val="00867E57"/>
    <w:rsid w:val="00880A30"/>
    <w:rsid w:val="00881BD4"/>
    <w:rsid w:val="0088272B"/>
    <w:rsid w:val="008854B2"/>
    <w:rsid w:val="00887EBB"/>
    <w:rsid w:val="00892776"/>
    <w:rsid w:val="008931E9"/>
    <w:rsid w:val="008A2BF0"/>
    <w:rsid w:val="008A34E8"/>
    <w:rsid w:val="008A5633"/>
    <w:rsid w:val="008B0C75"/>
    <w:rsid w:val="008B1A4D"/>
    <w:rsid w:val="008C1167"/>
    <w:rsid w:val="008C2F1B"/>
    <w:rsid w:val="008C3AF4"/>
    <w:rsid w:val="008D1DA9"/>
    <w:rsid w:val="008D4E30"/>
    <w:rsid w:val="008D5D79"/>
    <w:rsid w:val="008D7AE2"/>
    <w:rsid w:val="008D7F8C"/>
    <w:rsid w:val="008E23F9"/>
    <w:rsid w:val="008E468F"/>
    <w:rsid w:val="008E6965"/>
    <w:rsid w:val="008F0173"/>
    <w:rsid w:val="00902A65"/>
    <w:rsid w:val="00902E75"/>
    <w:rsid w:val="009037C1"/>
    <w:rsid w:val="00907068"/>
    <w:rsid w:val="0090755A"/>
    <w:rsid w:val="009077D3"/>
    <w:rsid w:val="00910666"/>
    <w:rsid w:val="00913E6C"/>
    <w:rsid w:val="009140DB"/>
    <w:rsid w:val="0091701A"/>
    <w:rsid w:val="009176DD"/>
    <w:rsid w:val="0092014F"/>
    <w:rsid w:val="00922A0A"/>
    <w:rsid w:val="00924A30"/>
    <w:rsid w:val="00931A28"/>
    <w:rsid w:val="00932C39"/>
    <w:rsid w:val="00936A0C"/>
    <w:rsid w:val="009417CD"/>
    <w:rsid w:val="0094254F"/>
    <w:rsid w:val="009445BE"/>
    <w:rsid w:val="00946303"/>
    <w:rsid w:val="00946B16"/>
    <w:rsid w:val="009521E7"/>
    <w:rsid w:val="00953F80"/>
    <w:rsid w:val="009545D1"/>
    <w:rsid w:val="00954698"/>
    <w:rsid w:val="00964C01"/>
    <w:rsid w:val="00967A42"/>
    <w:rsid w:val="00967A50"/>
    <w:rsid w:val="0097015C"/>
    <w:rsid w:val="00970671"/>
    <w:rsid w:val="00974B1C"/>
    <w:rsid w:val="009810E4"/>
    <w:rsid w:val="00981A90"/>
    <w:rsid w:val="009835AE"/>
    <w:rsid w:val="009848BA"/>
    <w:rsid w:val="009906CA"/>
    <w:rsid w:val="00991AB3"/>
    <w:rsid w:val="00992706"/>
    <w:rsid w:val="0099292A"/>
    <w:rsid w:val="00994CD5"/>
    <w:rsid w:val="009978CE"/>
    <w:rsid w:val="00997998"/>
    <w:rsid w:val="009A5F37"/>
    <w:rsid w:val="009A677B"/>
    <w:rsid w:val="009A7C6E"/>
    <w:rsid w:val="009B096C"/>
    <w:rsid w:val="009B11CE"/>
    <w:rsid w:val="009B5B2E"/>
    <w:rsid w:val="009C04A8"/>
    <w:rsid w:val="009C05D3"/>
    <w:rsid w:val="009C1DF4"/>
    <w:rsid w:val="009C51A0"/>
    <w:rsid w:val="009C62A5"/>
    <w:rsid w:val="009C7F35"/>
    <w:rsid w:val="009D00AD"/>
    <w:rsid w:val="009D137B"/>
    <w:rsid w:val="009D171E"/>
    <w:rsid w:val="009D745A"/>
    <w:rsid w:val="009E1144"/>
    <w:rsid w:val="009E61E0"/>
    <w:rsid w:val="009E6C98"/>
    <w:rsid w:val="009F0C1E"/>
    <w:rsid w:val="009F1B7B"/>
    <w:rsid w:val="009F2304"/>
    <w:rsid w:val="009F2C1C"/>
    <w:rsid w:val="009F5EC1"/>
    <w:rsid w:val="009F762D"/>
    <w:rsid w:val="009F785F"/>
    <w:rsid w:val="00A03E6E"/>
    <w:rsid w:val="00A0608B"/>
    <w:rsid w:val="00A10331"/>
    <w:rsid w:val="00A1642F"/>
    <w:rsid w:val="00A167F1"/>
    <w:rsid w:val="00A2252F"/>
    <w:rsid w:val="00A251AE"/>
    <w:rsid w:val="00A25AFB"/>
    <w:rsid w:val="00A25C30"/>
    <w:rsid w:val="00A26279"/>
    <w:rsid w:val="00A30583"/>
    <w:rsid w:val="00A33C72"/>
    <w:rsid w:val="00A37005"/>
    <w:rsid w:val="00A37BD9"/>
    <w:rsid w:val="00A402A4"/>
    <w:rsid w:val="00A43B4E"/>
    <w:rsid w:val="00A447E0"/>
    <w:rsid w:val="00A452B5"/>
    <w:rsid w:val="00A46E1F"/>
    <w:rsid w:val="00A508BE"/>
    <w:rsid w:val="00A50DAE"/>
    <w:rsid w:val="00A5201A"/>
    <w:rsid w:val="00A55CC8"/>
    <w:rsid w:val="00A57405"/>
    <w:rsid w:val="00A602FE"/>
    <w:rsid w:val="00A605E5"/>
    <w:rsid w:val="00A63FE5"/>
    <w:rsid w:val="00A64737"/>
    <w:rsid w:val="00A65C16"/>
    <w:rsid w:val="00A673A2"/>
    <w:rsid w:val="00A67FE3"/>
    <w:rsid w:val="00A72B71"/>
    <w:rsid w:val="00A73F44"/>
    <w:rsid w:val="00A74D62"/>
    <w:rsid w:val="00A8232F"/>
    <w:rsid w:val="00A8243D"/>
    <w:rsid w:val="00A835BF"/>
    <w:rsid w:val="00A8396A"/>
    <w:rsid w:val="00A84E65"/>
    <w:rsid w:val="00A854A7"/>
    <w:rsid w:val="00A869D1"/>
    <w:rsid w:val="00A87683"/>
    <w:rsid w:val="00A87D6A"/>
    <w:rsid w:val="00A92188"/>
    <w:rsid w:val="00A936A9"/>
    <w:rsid w:val="00A95346"/>
    <w:rsid w:val="00A9550E"/>
    <w:rsid w:val="00A962C9"/>
    <w:rsid w:val="00A9745D"/>
    <w:rsid w:val="00AA1B19"/>
    <w:rsid w:val="00AA23C7"/>
    <w:rsid w:val="00AA3E4E"/>
    <w:rsid w:val="00AA4194"/>
    <w:rsid w:val="00AA47BE"/>
    <w:rsid w:val="00AA5522"/>
    <w:rsid w:val="00AA7D2B"/>
    <w:rsid w:val="00AB061B"/>
    <w:rsid w:val="00AB2A70"/>
    <w:rsid w:val="00AB3084"/>
    <w:rsid w:val="00AB5BC4"/>
    <w:rsid w:val="00AB7FE3"/>
    <w:rsid w:val="00AC0369"/>
    <w:rsid w:val="00AC1A0B"/>
    <w:rsid w:val="00AC2FAF"/>
    <w:rsid w:val="00AC662B"/>
    <w:rsid w:val="00AC667C"/>
    <w:rsid w:val="00AC75AD"/>
    <w:rsid w:val="00AD6507"/>
    <w:rsid w:val="00AD6E60"/>
    <w:rsid w:val="00AD74AF"/>
    <w:rsid w:val="00AD7A52"/>
    <w:rsid w:val="00AE46B3"/>
    <w:rsid w:val="00AE5640"/>
    <w:rsid w:val="00AF0D2E"/>
    <w:rsid w:val="00AF17CE"/>
    <w:rsid w:val="00AF3268"/>
    <w:rsid w:val="00AF32AD"/>
    <w:rsid w:val="00AF3A34"/>
    <w:rsid w:val="00AF3B4A"/>
    <w:rsid w:val="00AF4386"/>
    <w:rsid w:val="00AF5B97"/>
    <w:rsid w:val="00B014AB"/>
    <w:rsid w:val="00B0564B"/>
    <w:rsid w:val="00B070D8"/>
    <w:rsid w:val="00B073BC"/>
    <w:rsid w:val="00B11996"/>
    <w:rsid w:val="00B1578F"/>
    <w:rsid w:val="00B17755"/>
    <w:rsid w:val="00B17B78"/>
    <w:rsid w:val="00B17E23"/>
    <w:rsid w:val="00B2282E"/>
    <w:rsid w:val="00B23EBE"/>
    <w:rsid w:val="00B24468"/>
    <w:rsid w:val="00B25108"/>
    <w:rsid w:val="00B25D9B"/>
    <w:rsid w:val="00B263AB"/>
    <w:rsid w:val="00B26ECA"/>
    <w:rsid w:val="00B27860"/>
    <w:rsid w:val="00B3573A"/>
    <w:rsid w:val="00B408B2"/>
    <w:rsid w:val="00B45D87"/>
    <w:rsid w:val="00B46DDD"/>
    <w:rsid w:val="00B47A08"/>
    <w:rsid w:val="00B50ED3"/>
    <w:rsid w:val="00B51797"/>
    <w:rsid w:val="00B51A57"/>
    <w:rsid w:val="00B5340B"/>
    <w:rsid w:val="00B56C58"/>
    <w:rsid w:val="00B56F98"/>
    <w:rsid w:val="00B6277C"/>
    <w:rsid w:val="00B64BB3"/>
    <w:rsid w:val="00B6561D"/>
    <w:rsid w:val="00B66876"/>
    <w:rsid w:val="00B66C7A"/>
    <w:rsid w:val="00B77BF9"/>
    <w:rsid w:val="00B8091A"/>
    <w:rsid w:val="00B8107E"/>
    <w:rsid w:val="00B81CB1"/>
    <w:rsid w:val="00B83C4C"/>
    <w:rsid w:val="00B84601"/>
    <w:rsid w:val="00B84EE4"/>
    <w:rsid w:val="00B9348A"/>
    <w:rsid w:val="00B93CF9"/>
    <w:rsid w:val="00B9634D"/>
    <w:rsid w:val="00BA64D4"/>
    <w:rsid w:val="00BB086B"/>
    <w:rsid w:val="00BB0970"/>
    <w:rsid w:val="00BB2453"/>
    <w:rsid w:val="00BB59DA"/>
    <w:rsid w:val="00BB6713"/>
    <w:rsid w:val="00BC3BF3"/>
    <w:rsid w:val="00BC643D"/>
    <w:rsid w:val="00BC776A"/>
    <w:rsid w:val="00BD57CF"/>
    <w:rsid w:val="00BD6AD4"/>
    <w:rsid w:val="00BD735E"/>
    <w:rsid w:val="00BE3E14"/>
    <w:rsid w:val="00BF19E9"/>
    <w:rsid w:val="00BF2394"/>
    <w:rsid w:val="00BF345B"/>
    <w:rsid w:val="00BF67BE"/>
    <w:rsid w:val="00C011A4"/>
    <w:rsid w:val="00C021ED"/>
    <w:rsid w:val="00C0254B"/>
    <w:rsid w:val="00C02D80"/>
    <w:rsid w:val="00C04C91"/>
    <w:rsid w:val="00C05E8C"/>
    <w:rsid w:val="00C13577"/>
    <w:rsid w:val="00C16E04"/>
    <w:rsid w:val="00C219AD"/>
    <w:rsid w:val="00C234A1"/>
    <w:rsid w:val="00C251FA"/>
    <w:rsid w:val="00C27A32"/>
    <w:rsid w:val="00C30690"/>
    <w:rsid w:val="00C312AE"/>
    <w:rsid w:val="00C31F2F"/>
    <w:rsid w:val="00C33222"/>
    <w:rsid w:val="00C33BEA"/>
    <w:rsid w:val="00C3426F"/>
    <w:rsid w:val="00C361DE"/>
    <w:rsid w:val="00C372D2"/>
    <w:rsid w:val="00C37BF0"/>
    <w:rsid w:val="00C46229"/>
    <w:rsid w:val="00C51574"/>
    <w:rsid w:val="00C52160"/>
    <w:rsid w:val="00C55B92"/>
    <w:rsid w:val="00C56775"/>
    <w:rsid w:val="00C56F8B"/>
    <w:rsid w:val="00C63B2C"/>
    <w:rsid w:val="00C678AB"/>
    <w:rsid w:val="00C709F7"/>
    <w:rsid w:val="00C70C71"/>
    <w:rsid w:val="00C740D9"/>
    <w:rsid w:val="00C80AA0"/>
    <w:rsid w:val="00C80E12"/>
    <w:rsid w:val="00C81564"/>
    <w:rsid w:val="00C82DEA"/>
    <w:rsid w:val="00C849B7"/>
    <w:rsid w:val="00C86C4A"/>
    <w:rsid w:val="00C92493"/>
    <w:rsid w:val="00C92720"/>
    <w:rsid w:val="00C96995"/>
    <w:rsid w:val="00C97C4D"/>
    <w:rsid w:val="00CA153C"/>
    <w:rsid w:val="00CA3E11"/>
    <w:rsid w:val="00CA6F20"/>
    <w:rsid w:val="00CA7999"/>
    <w:rsid w:val="00CB2979"/>
    <w:rsid w:val="00CB2A96"/>
    <w:rsid w:val="00CB3D1F"/>
    <w:rsid w:val="00CB54CB"/>
    <w:rsid w:val="00CB55A0"/>
    <w:rsid w:val="00CB6D79"/>
    <w:rsid w:val="00CC1391"/>
    <w:rsid w:val="00CC20E4"/>
    <w:rsid w:val="00CC53DC"/>
    <w:rsid w:val="00CC554E"/>
    <w:rsid w:val="00CD402D"/>
    <w:rsid w:val="00CD4D89"/>
    <w:rsid w:val="00CD693B"/>
    <w:rsid w:val="00CE0634"/>
    <w:rsid w:val="00CE14AE"/>
    <w:rsid w:val="00CE2CBA"/>
    <w:rsid w:val="00CE2FA3"/>
    <w:rsid w:val="00CE3461"/>
    <w:rsid w:val="00CE46B3"/>
    <w:rsid w:val="00CE4D4E"/>
    <w:rsid w:val="00CF1690"/>
    <w:rsid w:val="00D00BE3"/>
    <w:rsid w:val="00D02AD9"/>
    <w:rsid w:val="00D1380B"/>
    <w:rsid w:val="00D13F24"/>
    <w:rsid w:val="00D17763"/>
    <w:rsid w:val="00D240AB"/>
    <w:rsid w:val="00D24B17"/>
    <w:rsid w:val="00D2600E"/>
    <w:rsid w:val="00D2620A"/>
    <w:rsid w:val="00D26E6D"/>
    <w:rsid w:val="00D309FC"/>
    <w:rsid w:val="00D32315"/>
    <w:rsid w:val="00D3541E"/>
    <w:rsid w:val="00D36DC7"/>
    <w:rsid w:val="00D371B6"/>
    <w:rsid w:val="00D41414"/>
    <w:rsid w:val="00D43E37"/>
    <w:rsid w:val="00D47F35"/>
    <w:rsid w:val="00D50467"/>
    <w:rsid w:val="00D519AB"/>
    <w:rsid w:val="00D52771"/>
    <w:rsid w:val="00D60FA8"/>
    <w:rsid w:val="00D60FF5"/>
    <w:rsid w:val="00D67869"/>
    <w:rsid w:val="00D75265"/>
    <w:rsid w:val="00D75E85"/>
    <w:rsid w:val="00D77D66"/>
    <w:rsid w:val="00D8389D"/>
    <w:rsid w:val="00D84AB1"/>
    <w:rsid w:val="00D858F8"/>
    <w:rsid w:val="00D85CBE"/>
    <w:rsid w:val="00D861FD"/>
    <w:rsid w:val="00D862B3"/>
    <w:rsid w:val="00D96291"/>
    <w:rsid w:val="00D96A37"/>
    <w:rsid w:val="00D97131"/>
    <w:rsid w:val="00D97CEE"/>
    <w:rsid w:val="00DA13BE"/>
    <w:rsid w:val="00DA1673"/>
    <w:rsid w:val="00DA26C4"/>
    <w:rsid w:val="00DA274C"/>
    <w:rsid w:val="00DA2E11"/>
    <w:rsid w:val="00DA36CA"/>
    <w:rsid w:val="00DA3E9E"/>
    <w:rsid w:val="00DA59BD"/>
    <w:rsid w:val="00DB0F82"/>
    <w:rsid w:val="00DB2698"/>
    <w:rsid w:val="00DB27FE"/>
    <w:rsid w:val="00DB4FB1"/>
    <w:rsid w:val="00DB54BB"/>
    <w:rsid w:val="00DC0EDB"/>
    <w:rsid w:val="00DC2A0D"/>
    <w:rsid w:val="00DC654F"/>
    <w:rsid w:val="00DD34D8"/>
    <w:rsid w:val="00DD4EF4"/>
    <w:rsid w:val="00DD686E"/>
    <w:rsid w:val="00DE1C25"/>
    <w:rsid w:val="00DE4D28"/>
    <w:rsid w:val="00DF6993"/>
    <w:rsid w:val="00E05C33"/>
    <w:rsid w:val="00E066DA"/>
    <w:rsid w:val="00E11EE4"/>
    <w:rsid w:val="00E12B82"/>
    <w:rsid w:val="00E15CBE"/>
    <w:rsid w:val="00E1725D"/>
    <w:rsid w:val="00E24DA6"/>
    <w:rsid w:val="00E259F6"/>
    <w:rsid w:val="00E27865"/>
    <w:rsid w:val="00E2786C"/>
    <w:rsid w:val="00E33013"/>
    <w:rsid w:val="00E33499"/>
    <w:rsid w:val="00E35D33"/>
    <w:rsid w:val="00E37588"/>
    <w:rsid w:val="00E413BF"/>
    <w:rsid w:val="00E4303E"/>
    <w:rsid w:val="00E478BE"/>
    <w:rsid w:val="00E50160"/>
    <w:rsid w:val="00E50182"/>
    <w:rsid w:val="00E53A4F"/>
    <w:rsid w:val="00E540AD"/>
    <w:rsid w:val="00E552E2"/>
    <w:rsid w:val="00E57FEB"/>
    <w:rsid w:val="00E603EF"/>
    <w:rsid w:val="00E61548"/>
    <w:rsid w:val="00E65271"/>
    <w:rsid w:val="00E66DE8"/>
    <w:rsid w:val="00E67F3C"/>
    <w:rsid w:val="00E71B00"/>
    <w:rsid w:val="00E72F6D"/>
    <w:rsid w:val="00E73A01"/>
    <w:rsid w:val="00E75289"/>
    <w:rsid w:val="00E75E24"/>
    <w:rsid w:val="00E80B8A"/>
    <w:rsid w:val="00E84C4D"/>
    <w:rsid w:val="00E8603A"/>
    <w:rsid w:val="00E93568"/>
    <w:rsid w:val="00E944FD"/>
    <w:rsid w:val="00EA6E2E"/>
    <w:rsid w:val="00EB07B8"/>
    <w:rsid w:val="00EB5817"/>
    <w:rsid w:val="00EB7939"/>
    <w:rsid w:val="00EC13B3"/>
    <w:rsid w:val="00EC4993"/>
    <w:rsid w:val="00EC74DD"/>
    <w:rsid w:val="00ED088D"/>
    <w:rsid w:val="00ED2004"/>
    <w:rsid w:val="00ED2909"/>
    <w:rsid w:val="00ED2F8B"/>
    <w:rsid w:val="00ED3AD8"/>
    <w:rsid w:val="00ED43CD"/>
    <w:rsid w:val="00ED47EE"/>
    <w:rsid w:val="00ED49A9"/>
    <w:rsid w:val="00ED52EE"/>
    <w:rsid w:val="00ED560B"/>
    <w:rsid w:val="00ED6BC7"/>
    <w:rsid w:val="00EE0904"/>
    <w:rsid w:val="00EE60D1"/>
    <w:rsid w:val="00EE6FFD"/>
    <w:rsid w:val="00EF1823"/>
    <w:rsid w:val="00EF77AD"/>
    <w:rsid w:val="00F01061"/>
    <w:rsid w:val="00F02ADC"/>
    <w:rsid w:val="00F05D0C"/>
    <w:rsid w:val="00F05DF4"/>
    <w:rsid w:val="00F06905"/>
    <w:rsid w:val="00F07ED0"/>
    <w:rsid w:val="00F11298"/>
    <w:rsid w:val="00F11920"/>
    <w:rsid w:val="00F21AE0"/>
    <w:rsid w:val="00F23D07"/>
    <w:rsid w:val="00F2441C"/>
    <w:rsid w:val="00F27B79"/>
    <w:rsid w:val="00F34F15"/>
    <w:rsid w:val="00F3507E"/>
    <w:rsid w:val="00F46A63"/>
    <w:rsid w:val="00F46C7F"/>
    <w:rsid w:val="00F50D1C"/>
    <w:rsid w:val="00F5220A"/>
    <w:rsid w:val="00F53DB6"/>
    <w:rsid w:val="00F57A68"/>
    <w:rsid w:val="00F61307"/>
    <w:rsid w:val="00F6524D"/>
    <w:rsid w:val="00F65697"/>
    <w:rsid w:val="00F65BA4"/>
    <w:rsid w:val="00F67324"/>
    <w:rsid w:val="00F676F1"/>
    <w:rsid w:val="00F71CE4"/>
    <w:rsid w:val="00F74020"/>
    <w:rsid w:val="00F75837"/>
    <w:rsid w:val="00F76DAB"/>
    <w:rsid w:val="00F80317"/>
    <w:rsid w:val="00F83FC3"/>
    <w:rsid w:val="00F8665A"/>
    <w:rsid w:val="00F91EBF"/>
    <w:rsid w:val="00F93AAE"/>
    <w:rsid w:val="00F950D2"/>
    <w:rsid w:val="00F966EE"/>
    <w:rsid w:val="00F96D91"/>
    <w:rsid w:val="00F979D7"/>
    <w:rsid w:val="00FA08BE"/>
    <w:rsid w:val="00FA5430"/>
    <w:rsid w:val="00FB0D1D"/>
    <w:rsid w:val="00FB1E78"/>
    <w:rsid w:val="00FB2BA3"/>
    <w:rsid w:val="00FB55E0"/>
    <w:rsid w:val="00FB5C6A"/>
    <w:rsid w:val="00FB7C24"/>
    <w:rsid w:val="00FC0075"/>
    <w:rsid w:val="00FC06EF"/>
    <w:rsid w:val="00FC148E"/>
    <w:rsid w:val="00FC1FA1"/>
    <w:rsid w:val="00FC252C"/>
    <w:rsid w:val="00FC55EB"/>
    <w:rsid w:val="00FC6010"/>
    <w:rsid w:val="00FC7B11"/>
    <w:rsid w:val="00FD277B"/>
    <w:rsid w:val="00FD499E"/>
    <w:rsid w:val="00FD4EB7"/>
    <w:rsid w:val="00FD6F18"/>
    <w:rsid w:val="00FD7DE2"/>
    <w:rsid w:val="00FE099B"/>
    <w:rsid w:val="00FE1A17"/>
    <w:rsid w:val="00FE244B"/>
    <w:rsid w:val="00FE2EEA"/>
    <w:rsid w:val="00FE71A6"/>
    <w:rsid w:val="00FF0CDE"/>
    <w:rsid w:val="00FF0E70"/>
    <w:rsid w:val="00FF59BC"/>
    <w:rsid w:val="00FF5F68"/>
    <w:rsid w:val="00FF7BDB"/>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8360D"/>
  <w14:defaultImageDpi w14:val="300"/>
  <w15:chartTrackingRefBased/>
  <w15:docId w15:val="{C9BBC928-F62C-43B4-B9B5-3D67CB9D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2">
    <w:name w:val="heading 2"/>
    <w:basedOn w:val="Normal"/>
    <w:next w:val="Normal"/>
    <w:link w:val="Heading2Char"/>
    <w:qFormat/>
    <w:rsid w:val="003345E9"/>
    <w:pPr>
      <w:keepNext/>
      <w:numPr>
        <w:numId w:val="9"/>
      </w:num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8546E"/>
    <w:pPr>
      <w:framePr w:w="7920" w:h="1980" w:hRule="exact" w:hSpace="180" w:wrap="auto" w:hAnchor="page" w:xAlign="center" w:yAlign="bottom"/>
      <w:ind w:left="2880"/>
    </w:pPr>
  </w:style>
  <w:style w:type="paragraph" w:customStyle="1" w:styleId="ColorfulList-Accent11">
    <w:name w:val="Colorful List - Accent 11"/>
    <w:basedOn w:val="Normal"/>
    <w:uiPriority w:val="34"/>
    <w:qFormat/>
    <w:rsid w:val="006873DC"/>
    <w:pPr>
      <w:ind w:left="720"/>
      <w:contextualSpacing/>
    </w:pPr>
    <w:rPr>
      <w:rFonts w:ascii="Cambria" w:eastAsia="MS Mincho" w:hAnsi="Cambria"/>
    </w:rPr>
  </w:style>
  <w:style w:type="character" w:customStyle="1" w:styleId="Heading2Char">
    <w:name w:val="Heading 2 Char"/>
    <w:link w:val="Heading2"/>
    <w:rsid w:val="003345E9"/>
    <w:rPr>
      <w:rFonts w:ascii="Arial" w:hAnsi="Arial" w:cs="Arial"/>
      <w:b/>
      <w:bCs/>
      <w:sz w:val="24"/>
      <w:szCs w:val="24"/>
    </w:rPr>
  </w:style>
  <w:style w:type="character" w:styleId="CommentReference">
    <w:name w:val="annotation reference"/>
    <w:uiPriority w:val="99"/>
    <w:rsid w:val="003345E9"/>
    <w:rPr>
      <w:sz w:val="16"/>
      <w:szCs w:val="16"/>
    </w:rPr>
  </w:style>
  <w:style w:type="paragraph" w:styleId="CommentText">
    <w:name w:val="annotation text"/>
    <w:basedOn w:val="Normal"/>
    <w:link w:val="CommentTextChar"/>
    <w:uiPriority w:val="99"/>
    <w:rsid w:val="003345E9"/>
    <w:rPr>
      <w:sz w:val="20"/>
      <w:szCs w:val="20"/>
    </w:rPr>
  </w:style>
  <w:style w:type="character" w:customStyle="1" w:styleId="CommentTextChar">
    <w:name w:val="Comment Text Char"/>
    <w:basedOn w:val="DefaultParagraphFont"/>
    <w:link w:val="CommentText"/>
    <w:uiPriority w:val="99"/>
    <w:rsid w:val="003345E9"/>
  </w:style>
  <w:style w:type="paragraph" w:styleId="BalloonText">
    <w:name w:val="Balloon Text"/>
    <w:basedOn w:val="Normal"/>
    <w:link w:val="BalloonTextChar"/>
    <w:rsid w:val="003345E9"/>
    <w:rPr>
      <w:rFonts w:ascii="Lucida Grande" w:hAnsi="Lucida Grande" w:cs="Lucida Grande"/>
      <w:sz w:val="18"/>
      <w:szCs w:val="18"/>
    </w:rPr>
  </w:style>
  <w:style w:type="character" w:customStyle="1" w:styleId="BalloonTextChar">
    <w:name w:val="Balloon Text Char"/>
    <w:link w:val="BalloonText"/>
    <w:rsid w:val="003345E9"/>
    <w:rPr>
      <w:rFonts w:ascii="Lucida Grande" w:hAnsi="Lucida Grande" w:cs="Lucida Grande"/>
      <w:sz w:val="18"/>
      <w:szCs w:val="18"/>
    </w:rPr>
  </w:style>
  <w:style w:type="paragraph" w:styleId="CommentSubject">
    <w:name w:val="annotation subject"/>
    <w:basedOn w:val="CommentText"/>
    <w:next w:val="CommentText"/>
    <w:link w:val="CommentSubjectChar"/>
    <w:rsid w:val="00D26E6D"/>
    <w:rPr>
      <w:b/>
      <w:bCs/>
    </w:rPr>
  </w:style>
  <w:style w:type="character" w:customStyle="1" w:styleId="CommentSubjectChar">
    <w:name w:val="Comment Subject Char"/>
    <w:link w:val="CommentSubject"/>
    <w:rsid w:val="00D26E6D"/>
    <w:rPr>
      <w:b/>
      <w:bCs/>
    </w:rPr>
  </w:style>
  <w:style w:type="paragraph" w:styleId="NormalWeb">
    <w:name w:val="Normal (Web)"/>
    <w:basedOn w:val="Normal"/>
    <w:uiPriority w:val="99"/>
    <w:unhideWhenUsed/>
    <w:rsid w:val="00991AB3"/>
    <w:pPr>
      <w:spacing w:before="100" w:beforeAutospacing="1" w:after="100" w:afterAutospacing="1"/>
    </w:pPr>
  </w:style>
  <w:style w:type="paragraph" w:styleId="ListParagraph">
    <w:name w:val="List Paragraph"/>
    <w:basedOn w:val="Normal"/>
    <w:uiPriority w:val="72"/>
    <w:qFormat/>
    <w:rsid w:val="00273E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70570">
      <w:bodyDiv w:val="1"/>
      <w:marLeft w:val="0"/>
      <w:marRight w:val="0"/>
      <w:marTop w:val="0"/>
      <w:marBottom w:val="0"/>
      <w:divBdr>
        <w:top w:val="none" w:sz="0" w:space="0" w:color="auto"/>
        <w:left w:val="none" w:sz="0" w:space="0" w:color="auto"/>
        <w:bottom w:val="none" w:sz="0" w:space="0" w:color="auto"/>
        <w:right w:val="none" w:sz="0" w:space="0" w:color="auto"/>
      </w:divBdr>
      <w:divsChild>
        <w:div w:id="1852717926">
          <w:marLeft w:val="0"/>
          <w:marRight w:val="0"/>
          <w:marTop w:val="0"/>
          <w:marBottom w:val="0"/>
          <w:divBdr>
            <w:top w:val="none" w:sz="0" w:space="0" w:color="auto"/>
            <w:left w:val="none" w:sz="0" w:space="0" w:color="auto"/>
            <w:bottom w:val="none" w:sz="0" w:space="0" w:color="auto"/>
            <w:right w:val="none" w:sz="0" w:space="0" w:color="auto"/>
          </w:divBdr>
          <w:divsChild>
            <w:div w:id="182134850">
              <w:marLeft w:val="0"/>
              <w:marRight w:val="0"/>
              <w:marTop w:val="0"/>
              <w:marBottom w:val="0"/>
              <w:divBdr>
                <w:top w:val="none" w:sz="0" w:space="0" w:color="auto"/>
                <w:left w:val="none" w:sz="0" w:space="0" w:color="auto"/>
                <w:bottom w:val="none" w:sz="0" w:space="0" w:color="auto"/>
                <w:right w:val="none" w:sz="0" w:space="0" w:color="auto"/>
              </w:divBdr>
              <w:divsChild>
                <w:div w:id="1920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8731">
      <w:bodyDiv w:val="1"/>
      <w:marLeft w:val="0"/>
      <w:marRight w:val="0"/>
      <w:marTop w:val="0"/>
      <w:marBottom w:val="0"/>
      <w:divBdr>
        <w:top w:val="none" w:sz="0" w:space="0" w:color="auto"/>
        <w:left w:val="none" w:sz="0" w:space="0" w:color="auto"/>
        <w:bottom w:val="none" w:sz="0" w:space="0" w:color="auto"/>
        <w:right w:val="none" w:sz="0" w:space="0" w:color="auto"/>
      </w:divBdr>
      <w:divsChild>
        <w:div w:id="723869394">
          <w:marLeft w:val="0"/>
          <w:marRight w:val="0"/>
          <w:marTop w:val="0"/>
          <w:marBottom w:val="0"/>
          <w:divBdr>
            <w:top w:val="none" w:sz="0" w:space="0" w:color="auto"/>
            <w:left w:val="none" w:sz="0" w:space="0" w:color="auto"/>
            <w:bottom w:val="none" w:sz="0" w:space="0" w:color="auto"/>
            <w:right w:val="none" w:sz="0" w:space="0" w:color="auto"/>
          </w:divBdr>
          <w:divsChild>
            <w:div w:id="1707824732">
              <w:marLeft w:val="0"/>
              <w:marRight w:val="0"/>
              <w:marTop w:val="0"/>
              <w:marBottom w:val="0"/>
              <w:divBdr>
                <w:top w:val="none" w:sz="0" w:space="0" w:color="auto"/>
                <w:left w:val="none" w:sz="0" w:space="0" w:color="auto"/>
                <w:bottom w:val="none" w:sz="0" w:space="0" w:color="auto"/>
                <w:right w:val="none" w:sz="0" w:space="0" w:color="auto"/>
              </w:divBdr>
              <w:divsChild>
                <w:div w:id="2597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45E4-EA60-4F6A-9075-A3195466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Consider and take possible action regarding waiver of attorneys’ conflict of interest pertaining to discussions and possible action relating to La Escuela de las Americas</vt:lpstr>
    </vt:vector>
  </TitlesOfParts>
  <Company>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 and take possible action regarding waiver of attorneys’ conflict of interest pertaining to discussions and possible action relating to La Escuela de las Americas</dc:title>
  <dc:subject/>
  <dc:creator>Feldman, Rogers, Morris &amp; Grover, L.L.P.</dc:creator>
  <cp:keywords/>
  <dc:description/>
  <cp:lastModifiedBy>MISTY CORNELIUS</cp:lastModifiedBy>
  <cp:revision>2</cp:revision>
  <cp:lastPrinted>2024-01-24T18:12:00Z</cp:lastPrinted>
  <dcterms:created xsi:type="dcterms:W3CDTF">2024-02-09T00:12:00Z</dcterms:created>
  <dcterms:modified xsi:type="dcterms:W3CDTF">2024-02-09T00:12:00Z</dcterms:modified>
</cp:coreProperties>
</file>